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33" w:rsidRPr="00301E33" w:rsidRDefault="00D25B04" w:rsidP="003042A1">
      <w:pPr>
        <w:shd w:val="clear" w:color="auto" w:fill="FFFFFF"/>
        <w:spacing w:after="0" w:line="360" w:lineRule="auto"/>
        <w:jc w:val="center"/>
        <w:outlineLvl w:val="1"/>
        <w:rPr>
          <w:rFonts w:ascii="Times New Roman" w:eastAsia="Times New Roman" w:hAnsi="Times New Roman" w:cs="Times New Roman"/>
          <w:b/>
          <w:bCs/>
          <w:sz w:val="24"/>
          <w:szCs w:val="24"/>
          <w:lang w:eastAsia="fr-FR"/>
        </w:rPr>
      </w:pPr>
      <w:r w:rsidRPr="00301E33">
        <w:rPr>
          <w:rFonts w:ascii="Times New Roman" w:eastAsia="Times New Roman" w:hAnsi="Times New Roman" w:cs="Times New Roman"/>
          <w:b/>
          <w:bCs/>
          <w:sz w:val="24"/>
          <w:szCs w:val="24"/>
          <w:lang w:eastAsia="fr-FR"/>
        </w:rPr>
        <w:fldChar w:fldCharType="begin"/>
      </w:r>
      <w:r w:rsidR="00301E33" w:rsidRPr="00301E33">
        <w:rPr>
          <w:rFonts w:ascii="Times New Roman" w:eastAsia="Times New Roman" w:hAnsi="Times New Roman" w:cs="Times New Roman"/>
          <w:b/>
          <w:bCs/>
          <w:sz w:val="24"/>
          <w:szCs w:val="24"/>
          <w:lang w:eastAsia="fr-FR"/>
        </w:rPr>
        <w:instrText xml:space="preserve"> HYPERLINK "http://corpsenimmersion.overblog.com/2014/05/le-cybathlon-une-competition-pour-humains-augmentes.html" \o "Le Cybathlon est une compétition sportive avec des athlètes équipés des derniers dispositifs auxiliaires incluant des technologies robotisées qui se déroulera le 8 octobre 2016, à Zurich en Suisse. Cet événement, d’un genre nouveau, est soutenu par six..." </w:instrText>
      </w:r>
      <w:r w:rsidRPr="00301E33">
        <w:rPr>
          <w:rFonts w:ascii="Times New Roman" w:eastAsia="Times New Roman" w:hAnsi="Times New Roman" w:cs="Times New Roman"/>
          <w:b/>
          <w:bCs/>
          <w:sz w:val="24"/>
          <w:szCs w:val="24"/>
          <w:lang w:eastAsia="fr-FR"/>
        </w:rPr>
        <w:fldChar w:fldCharType="separate"/>
      </w:r>
      <w:r w:rsidR="00301E33" w:rsidRPr="00301E33">
        <w:rPr>
          <w:rFonts w:ascii="Times New Roman" w:eastAsia="Times New Roman" w:hAnsi="Times New Roman" w:cs="Times New Roman"/>
          <w:b/>
          <w:bCs/>
          <w:sz w:val="24"/>
          <w:szCs w:val="24"/>
          <w:lang w:eastAsia="fr-FR"/>
        </w:rPr>
        <w:t xml:space="preserve">Le </w:t>
      </w:r>
      <w:proofErr w:type="spellStart"/>
      <w:r w:rsidR="00301E33" w:rsidRPr="00301E33">
        <w:rPr>
          <w:rFonts w:ascii="Times New Roman" w:eastAsia="Times New Roman" w:hAnsi="Times New Roman" w:cs="Times New Roman"/>
          <w:b/>
          <w:bCs/>
          <w:sz w:val="24"/>
          <w:szCs w:val="24"/>
          <w:lang w:eastAsia="fr-FR"/>
        </w:rPr>
        <w:t>Cybathlon</w:t>
      </w:r>
      <w:proofErr w:type="spellEnd"/>
      <w:r w:rsidR="00301E33" w:rsidRPr="00301E33">
        <w:rPr>
          <w:rFonts w:ascii="Times New Roman" w:eastAsia="Times New Roman" w:hAnsi="Times New Roman" w:cs="Times New Roman"/>
          <w:b/>
          <w:bCs/>
          <w:sz w:val="24"/>
          <w:szCs w:val="24"/>
          <w:lang w:eastAsia="fr-FR"/>
        </w:rPr>
        <w:t>, une compétition pour humains augmentés</w:t>
      </w:r>
      <w:r w:rsidRPr="00301E33">
        <w:rPr>
          <w:rFonts w:ascii="Times New Roman" w:eastAsia="Times New Roman" w:hAnsi="Times New Roman" w:cs="Times New Roman"/>
          <w:b/>
          <w:bCs/>
          <w:sz w:val="24"/>
          <w:szCs w:val="24"/>
          <w:lang w:eastAsia="fr-FR"/>
        </w:rPr>
        <w:fldChar w:fldCharType="end"/>
      </w:r>
      <w:r w:rsidR="002B64FB">
        <w:rPr>
          <w:rFonts w:ascii="Times New Roman" w:eastAsia="Times New Roman" w:hAnsi="Times New Roman" w:cs="Times New Roman"/>
          <w:b/>
          <w:bCs/>
          <w:sz w:val="24"/>
          <w:szCs w:val="24"/>
          <w:lang w:eastAsia="fr-FR"/>
        </w:rPr>
        <w:t xml:space="preserve"> </w:t>
      </w:r>
    </w:p>
    <w:p w:rsidR="00346EB2" w:rsidRPr="00301E33" w:rsidRDefault="00346EB2" w:rsidP="003042A1">
      <w:pPr>
        <w:spacing w:line="360" w:lineRule="auto"/>
        <w:jc w:val="center"/>
        <w:rPr>
          <w:rFonts w:ascii="Times New Roman" w:hAnsi="Times New Roman" w:cs="Times New Roman"/>
          <w:sz w:val="24"/>
          <w:szCs w:val="24"/>
        </w:rPr>
      </w:pPr>
    </w:p>
    <w:p w:rsidR="00301E33" w:rsidRPr="00301E33" w:rsidRDefault="003042A1" w:rsidP="003042A1">
      <w:pPr>
        <w:spacing w:line="360" w:lineRule="auto"/>
        <w:rPr>
          <w:rFonts w:ascii="Times New Roman" w:hAnsi="Times New Roman" w:cs="Times New Roman"/>
          <w:i/>
          <w:sz w:val="24"/>
          <w:szCs w:val="24"/>
        </w:rPr>
      </w:pPr>
      <w:r>
        <w:rPr>
          <w:rFonts w:ascii="Times New Roman" w:hAnsi="Times New Roman" w:cs="Times New Roman"/>
          <w:i/>
          <w:sz w:val="24"/>
          <w:szCs w:val="24"/>
        </w:rPr>
        <w:t>Notre m</w:t>
      </w:r>
      <w:r w:rsidR="00301E33" w:rsidRPr="00301E33">
        <w:rPr>
          <w:rFonts w:ascii="Times New Roman" w:hAnsi="Times New Roman" w:cs="Times New Roman"/>
          <w:i/>
          <w:sz w:val="24"/>
          <w:szCs w:val="24"/>
        </w:rPr>
        <w:t>achine corps</w:t>
      </w:r>
    </w:p>
    <w:p w:rsidR="003042A1" w:rsidRDefault="003042A1" w:rsidP="003042A1">
      <w:pPr>
        <w:pStyle w:val="NormalWeb"/>
        <w:spacing w:after="0" w:line="360" w:lineRule="auto"/>
        <w:jc w:val="both"/>
        <w:rPr>
          <w:color w:val="000000"/>
        </w:rPr>
      </w:pPr>
      <w:r>
        <w:rPr>
          <w:color w:val="000000"/>
        </w:rPr>
        <w:t>I</w:t>
      </w:r>
      <w:r w:rsidR="00301E33">
        <w:rPr>
          <w:color w:val="000000"/>
        </w:rPr>
        <w:t>l est possible de voir et d'imaginer le corps comme une véritable machine</w:t>
      </w:r>
      <w:r w:rsidR="00C10947">
        <w:rPr>
          <w:color w:val="000000"/>
        </w:rPr>
        <w:t>,</w:t>
      </w:r>
      <w:r w:rsidR="002B64FB">
        <w:rPr>
          <w:color w:val="000000"/>
        </w:rPr>
        <w:t xml:space="preserve"> </w:t>
      </w:r>
      <w:r w:rsidR="00301E33">
        <w:rPr>
          <w:color w:val="000000"/>
        </w:rPr>
        <w:t>un corps fait d'engrenages, de pompes, de turbines, un corps assemblé d'organes, un corps qui s'arrache aux conditions naturelles en suivant la théorie du travail, mais qui marquerait finalement l'imagination créatrice de l'homme</w:t>
      </w:r>
      <w:r>
        <w:rPr>
          <w:rStyle w:val="Appelnotedebasdep"/>
          <w:color w:val="000000"/>
        </w:rPr>
        <w:footnoteReference w:id="1"/>
      </w:r>
      <w:r w:rsidR="00301E33">
        <w:rPr>
          <w:color w:val="000000"/>
        </w:rPr>
        <w:t>.</w:t>
      </w:r>
    </w:p>
    <w:p w:rsidR="003042A1" w:rsidRDefault="003042A1" w:rsidP="003042A1">
      <w:pPr>
        <w:pStyle w:val="NormalWeb"/>
        <w:spacing w:after="0" w:line="360" w:lineRule="auto"/>
        <w:jc w:val="both"/>
      </w:pPr>
    </w:p>
    <w:p w:rsidR="00301E33" w:rsidRDefault="00301E33" w:rsidP="003042A1">
      <w:pPr>
        <w:pStyle w:val="NormalWeb"/>
        <w:spacing w:after="0" w:line="360" w:lineRule="auto"/>
        <w:ind w:left="1134" w:right="1134"/>
        <w:jc w:val="both"/>
      </w:pPr>
      <w:r>
        <w:rPr>
          <w:color w:val="000000"/>
          <w:sz w:val="22"/>
          <w:szCs w:val="22"/>
        </w:rPr>
        <w:t>« </w:t>
      </w:r>
      <w:r w:rsidRPr="003042A1">
        <w:rPr>
          <w:i/>
          <w:color w:val="000000"/>
          <w:sz w:val="22"/>
          <w:szCs w:val="22"/>
        </w:rPr>
        <w:t>Notre point de départ, c'est le travail sous une forme qui appartient exclusivement à l'homme. Une araignée fait des opérations qui ressemblent à celles du tisserand, et l'abeille confond par la structure de ses cellules de cire l'habileté de plus d'un architecte. Mais ce qui distingue dès l'abord le plus mauvais architecte de l'abeille la plus experte, c'est qu'il a construit la cellule dans sa tête avant de la construire dans sa ruche. Le résultat auquel le travail aboutit préexiste idéalement dans l'imagination du travailleur</w:t>
      </w:r>
      <w:r w:rsidR="003042A1">
        <w:rPr>
          <w:i/>
          <w:color w:val="000000"/>
          <w:sz w:val="22"/>
          <w:szCs w:val="22"/>
        </w:rPr>
        <w:t>.</w:t>
      </w:r>
      <w:r>
        <w:rPr>
          <w:color w:val="000000"/>
          <w:sz w:val="22"/>
          <w:szCs w:val="22"/>
        </w:rPr>
        <w:t> »</w:t>
      </w:r>
      <w:r w:rsidR="003042A1">
        <w:rPr>
          <w:rStyle w:val="Appelnotedebasdep"/>
          <w:color w:val="000000"/>
          <w:sz w:val="22"/>
          <w:szCs w:val="22"/>
        </w:rPr>
        <w:footnoteReference w:id="2"/>
      </w:r>
    </w:p>
    <w:p w:rsidR="00301E33" w:rsidRDefault="00301E33" w:rsidP="003042A1">
      <w:pPr>
        <w:pStyle w:val="NormalWeb"/>
        <w:spacing w:after="0" w:line="360" w:lineRule="auto"/>
        <w:jc w:val="both"/>
      </w:pPr>
    </w:p>
    <w:p w:rsidR="003042A1" w:rsidRPr="003042A1" w:rsidRDefault="00301E33" w:rsidP="003042A1">
      <w:pPr>
        <w:pStyle w:val="NormalWeb"/>
        <w:spacing w:after="0" w:line="360" w:lineRule="auto"/>
        <w:jc w:val="both"/>
        <w:rPr>
          <w:color w:val="000000"/>
        </w:rPr>
      </w:pPr>
      <w:r>
        <w:rPr>
          <w:color w:val="000000"/>
        </w:rPr>
        <w:t>Le corps aujourd'hui est un élément complexe dans lequel il faut analyser les perceptions, comprendre les différents processus d'individualisation, savoir distinguer le degré d'intégration des parties, autant de choses qu'il faut maîtriser pour enfin pouvoir définir ce qu'est un corps, ce qui fait qu'un corps est un corps et quel</w:t>
      </w:r>
      <w:r w:rsidR="00DC07EE">
        <w:rPr>
          <w:color w:val="000000"/>
        </w:rPr>
        <w:t>s sont</w:t>
      </w:r>
      <w:r>
        <w:rPr>
          <w:color w:val="000000"/>
        </w:rPr>
        <w:t xml:space="preserve"> s</w:t>
      </w:r>
      <w:r w:rsidR="00DC07EE">
        <w:rPr>
          <w:color w:val="000000"/>
        </w:rPr>
        <w:t>es</w:t>
      </w:r>
      <w:r>
        <w:rPr>
          <w:color w:val="000000"/>
        </w:rPr>
        <w:t xml:space="preserve"> rapport</w:t>
      </w:r>
      <w:r w:rsidR="00DC07EE">
        <w:rPr>
          <w:color w:val="000000"/>
        </w:rPr>
        <w:t>s</w:t>
      </w:r>
      <w:r>
        <w:rPr>
          <w:color w:val="000000"/>
        </w:rPr>
        <w:t xml:space="preserve"> avec notre </w:t>
      </w:r>
      <w:r w:rsidR="00DC07EE">
        <w:rPr>
          <w:color w:val="000000"/>
        </w:rPr>
        <w:t xml:space="preserve">propre </w:t>
      </w:r>
      <w:r>
        <w:rPr>
          <w:color w:val="000000"/>
        </w:rPr>
        <w:t xml:space="preserve">corps. Autant de questions qui rendent difficile la tâche à laquelle il faut ajouter le rôle du corps comme corps social. Un sujet extrêmement complexe par sa diversité et sa pluridisciplinarité et qui en fait un thème passionnant pour la recherche. Mais le corps n'est pas une donnée universelle. Il répond à une histoire, à une époque, à une croyance qui en fait aussi tout un sujet archéologique. Le corps ne peut pas être abordé dans un seul sens, sous un seul angle de vue, c'est pourquoi </w:t>
      </w:r>
      <w:r w:rsidR="0016108B">
        <w:rPr>
          <w:color w:val="000000"/>
        </w:rPr>
        <w:t>i</w:t>
      </w:r>
      <w:r>
        <w:rPr>
          <w:color w:val="000000"/>
        </w:rPr>
        <w:t>l faut croiser les expériences, les savoirs, les données, pour enfin pouvoir prendre conscience de l'extraordinaire dimension du corps et tenter de l'aborder dans son ensemble.</w:t>
      </w:r>
      <w:r w:rsidR="003042A1">
        <w:rPr>
          <w:color w:val="000000"/>
        </w:rPr>
        <w:t xml:space="preserve"> </w:t>
      </w:r>
      <w:r w:rsidR="003042A1" w:rsidRPr="003042A1">
        <w:rPr>
          <w:color w:val="000000"/>
        </w:rPr>
        <w:t xml:space="preserve">Nietzsche, dans ses </w:t>
      </w:r>
      <w:r w:rsidR="003042A1" w:rsidRPr="003042A1">
        <w:rPr>
          <w:i/>
          <w:color w:val="000000"/>
        </w:rPr>
        <w:t>Fragments posthumes</w:t>
      </w:r>
      <w:r w:rsidR="003042A1" w:rsidRPr="003042A1">
        <w:rPr>
          <w:color w:val="000000"/>
        </w:rPr>
        <w:t xml:space="preserve">, le disait lui-même : « L'étude </w:t>
      </w:r>
      <w:r w:rsidR="003042A1" w:rsidRPr="003042A1">
        <w:rPr>
          <w:color w:val="000000"/>
        </w:rPr>
        <w:lastRenderedPageBreak/>
        <w:t>du corps fournit une concepti</w:t>
      </w:r>
      <w:r w:rsidR="003042A1">
        <w:rPr>
          <w:color w:val="000000"/>
        </w:rPr>
        <w:t>on d'une complexité indicible »</w:t>
      </w:r>
      <w:r w:rsidR="003042A1">
        <w:rPr>
          <w:rStyle w:val="Appelnotedebasdep"/>
          <w:color w:val="000000"/>
        </w:rPr>
        <w:footnoteReference w:id="3"/>
      </w:r>
      <w:r w:rsidR="003042A1" w:rsidRPr="003042A1">
        <w:rPr>
          <w:color w:val="000000"/>
        </w:rPr>
        <w:t xml:space="preserve">. Alors le corps aujourd'hui pourrait être lu comme un observatoire social, où nos catégories mentales dominent le tout grâce à </w:t>
      </w:r>
      <w:r w:rsidR="00DC07EE">
        <w:rPr>
          <w:color w:val="000000"/>
        </w:rPr>
        <w:t>des</w:t>
      </w:r>
      <w:r w:rsidR="003042A1" w:rsidRPr="003042A1">
        <w:rPr>
          <w:color w:val="000000"/>
        </w:rPr>
        <w:t xml:space="preserve"> dispositif</w:t>
      </w:r>
      <w:r w:rsidR="00DC07EE">
        <w:rPr>
          <w:color w:val="000000"/>
        </w:rPr>
        <w:t>s</w:t>
      </w:r>
      <w:r w:rsidR="003042A1" w:rsidRPr="003042A1">
        <w:rPr>
          <w:color w:val="000000"/>
        </w:rPr>
        <w:t xml:space="preserve"> qui s</w:t>
      </w:r>
      <w:r w:rsidR="00DC07EE">
        <w:rPr>
          <w:color w:val="000000"/>
        </w:rPr>
        <w:t>ont</w:t>
      </w:r>
      <w:r w:rsidR="003042A1" w:rsidRPr="003042A1">
        <w:rPr>
          <w:color w:val="000000"/>
        </w:rPr>
        <w:t xml:space="preserve"> à l'intérieur du corps, comme par exemple les habitus, les techniques du corps, les </w:t>
      </w:r>
      <w:r w:rsidR="00DC07EE" w:rsidRPr="003042A1">
        <w:rPr>
          <w:color w:val="000000"/>
        </w:rPr>
        <w:t>savoir-faire</w:t>
      </w:r>
      <w:r w:rsidR="003042A1" w:rsidRPr="003042A1">
        <w:rPr>
          <w:color w:val="000000"/>
        </w:rPr>
        <w:t xml:space="preserve">, les postures, les gestes, mais aussi </w:t>
      </w:r>
      <w:r w:rsidR="00DC07EE">
        <w:rPr>
          <w:color w:val="000000"/>
        </w:rPr>
        <w:t xml:space="preserve">des dispositifs qui sont </w:t>
      </w:r>
      <w:r w:rsidR="003042A1" w:rsidRPr="003042A1">
        <w:rPr>
          <w:color w:val="000000"/>
        </w:rPr>
        <w:t>sur le corps avec notamment les vêtements, les bijoux ou encore les parures, c'est-à-dire les produits de la symbolique individuelle et collective que reflète notre société, sui</w:t>
      </w:r>
      <w:r w:rsidR="003042A1">
        <w:rPr>
          <w:color w:val="000000"/>
        </w:rPr>
        <w:t>vant son époque et son contexte</w:t>
      </w:r>
      <w:r w:rsidR="00F34549">
        <w:rPr>
          <w:rStyle w:val="Appelnotedebasdep"/>
          <w:color w:val="000000"/>
        </w:rPr>
        <w:footnoteReference w:id="4"/>
      </w:r>
      <w:r w:rsidR="003042A1" w:rsidRPr="003042A1">
        <w:rPr>
          <w:color w:val="000000"/>
        </w:rPr>
        <w:t xml:space="preserve">. Le corps semble apparaître </w:t>
      </w:r>
      <w:r w:rsidR="003042A1">
        <w:rPr>
          <w:color w:val="000000"/>
        </w:rPr>
        <w:t>comme « un réseau multicouche »</w:t>
      </w:r>
      <w:r w:rsidR="003042A1" w:rsidRPr="003042A1">
        <w:rPr>
          <w:color w:val="000000"/>
        </w:rPr>
        <w:t xml:space="preserve"> qui a la faculté de passer d'un niveau à un autre. Il serait possible d'identifier trois corps :</w:t>
      </w:r>
    </w:p>
    <w:p w:rsidR="003042A1" w:rsidRDefault="003042A1" w:rsidP="003042A1">
      <w:pPr>
        <w:pStyle w:val="NormalWeb"/>
        <w:numPr>
          <w:ilvl w:val="0"/>
          <w:numId w:val="1"/>
        </w:numPr>
        <w:spacing w:after="0" w:line="360" w:lineRule="auto"/>
        <w:jc w:val="both"/>
        <w:rPr>
          <w:color w:val="000000"/>
        </w:rPr>
      </w:pPr>
      <w:r w:rsidRPr="003042A1">
        <w:rPr>
          <w:color w:val="000000"/>
        </w:rPr>
        <w:t>Le « corps visible » : c'est le corps perçu par les autres, par le monde extérieur et qui semble être une des principales préoccupations de l'individu.</w:t>
      </w:r>
    </w:p>
    <w:p w:rsidR="003042A1" w:rsidRDefault="003042A1" w:rsidP="003042A1">
      <w:pPr>
        <w:pStyle w:val="NormalWeb"/>
        <w:numPr>
          <w:ilvl w:val="0"/>
          <w:numId w:val="1"/>
        </w:numPr>
        <w:spacing w:after="0" w:line="360" w:lineRule="auto"/>
        <w:jc w:val="both"/>
        <w:rPr>
          <w:color w:val="000000"/>
        </w:rPr>
      </w:pPr>
      <w:r w:rsidRPr="003042A1">
        <w:rPr>
          <w:color w:val="000000"/>
        </w:rPr>
        <w:t>Le « corps sensible » : c'est le corps que l'on construit suivant notre sensibilité, par et grâce aux autres</w:t>
      </w:r>
      <w:r>
        <w:rPr>
          <w:color w:val="000000"/>
        </w:rPr>
        <w:t>.</w:t>
      </w:r>
    </w:p>
    <w:p w:rsidR="003042A1" w:rsidRPr="00F34549" w:rsidRDefault="003042A1" w:rsidP="003042A1">
      <w:pPr>
        <w:pStyle w:val="NormalWeb"/>
        <w:numPr>
          <w:ilvl w:val="0"/>
          <w:numId w:val="1"/>
        </w:numPr>
        <w:spacing w:after="0" w:line="360" w:lineRule="auto"/>
        <w:jc w:val="both"/>
        <w:rPr>
          <w:color w:val="000000"/>
        </w:rPr>
      </w:pPr>
      <w:r w:rsidRPr="003042A1">
        <w:rPr>
          <w:color w:val="000000"/>
        </w:rPr>
        <w:t>Le « corps secret » : c'est le corps de l'intime, celui qu'on cache aux autres. Ce corps résulte de notre trajectoire biographique, il permet de stocker au plus profond de soi, grâce à une mémoire infra-consciente.</w:t>
      </w:r>
    </w:p>
    <w:p w:rsidR="00301E33" w:rsidRDefault="003042A1" w:rsidP="003042A1">
      <w:pPr>
        <w:pStyle w:val="NormalWeb"/>
        <w:spacing w:after="0" w:line="360" w:lineRule="auto"/>
        <w:jc w:val="both"/>
      </w:pPr>
      <w:r w:rsidRPr="003042A1">
        <w:rPr>
          <w:color w:val="000000"/>
        </w:rPr>
        <w:tab/>
        <w:t>Le travail qu'il semble intéressant de mener à présent est celui de l'analyse et de l'anticipation du monde, par conséquent le corps de demain. Si la crise économique mondiale que nous connaissons actuellement</w:t>
      </w:r>
      <w:r w:rsidR="0016108B">
        <w:rPr>
          <w:color w:val="000000"/>
        </w:rPr>
        <w:t xml:space="preserve"> depuis quelques années</w:t>
      </w:r>
      <w:r w:rsidRPr="003042A1">
        <w:rPr>
          <w:color w:val="000000"/>
        </w:rPr>
        <w:t xml:space="preserve"> alimente certaines croyances </w:t>
      </w:r>
      <w:r w:rsidR="0016108B">
        <w:rPr>
          <w:color w:val="000000"/>
        </w:rPr>
        <w:t xml:space="preserve">avec </w:t>
      </w:r>
      <w:r w:rsidRPr="003042A1">
        <w:rPr>
          <w:color w:val="000000"/>
        </w:rPr>
        <w:t>une fin du monde</w:t>
      </w:r>
      <w:r w:rsidR="0016108B">
        <w:rPr>
          <w:color w:val="000000"/>
        </w:rPr>
        <w:t xml:space="preserve"> programmée le 21 décembre 2012, qui au final n’a pas eu lieu</w:t>
      </w:r>
      <w:r w:rsidR="009D61A0">
        <w:rPr>
          <w:color w:val="000000"/>
        </w:rPr>
        <w:t> ;</w:t>
      </w:r>
      <w:r w:rsidRPr="003042A1">
        <w:rPr>
          <w:color w:val="000000"/>
        </w:rPr>
        <w:t xml:space="preserve"> il est possible en réalité d'observer un monde nouveau qui se veut interac</w:t>
      </w:r>
      <w:r w:rsidR="0016108B">
        <w:rPr>
          <w:color w:val="000000"/>
        </w:rPr>
        <w:t>tif et dépendant. Il y a au XXI</w:t>
      </w:r>
      <w:r w:rsidR="0016108B" w:rsidRPr="0016108B">
        <w:rPr>
          <w:color w:val="000000"/>
          <w:vertAlign w:val="superscript"/>
        </w:rPr>
        <w:t>ème</w:t>
      </w:r>
      <w:r w:rsidRPr="003042A1">
        <w:rPr>
          <w:color w:val="000000"/>
        </w:rPr>
        <w:t xml:space="preserve"> siècle un véritable désir d'incarnation, de vécu intense de son propre corps comme lieu de création de soi, mais aussi comme lieu de sensation. </w:t>
      </w:r>
      <w:r w:rsidR="009D61A0">
        <w:rPr>
          <w:color w:val="000000"/>
        </w:rPr>
        <w:t>Bernard Andrieu analyse ce corps comme une « </w:t>
      </w:r>
      <w:r w:rsidRPr="003042A1">
        <w:rPr>
          <w:color w:val="000000"/>
        </w:rPr>
        <w:t xml:space="preserve">fabrication </w:t>
      </w:r>
      <w:r w:rsidR="009D61A0">
        <w:rPr>
          <w:color w:val="000000"/>
        </w:rPr>
        <w:t>[…]</w:t>
      </w:r>
      <w:r w:rsidRPr="003042A1">
        <w:rPr>
          <w:color w:val="000000"/>
        </w:rPr>
        <w:t xml:space="preserve"> sensible dont les qualités, et non plus les images, doivent réellement transformer les conditions d'existence</w:t>
      </w:r>
      <w:r w:rsidR="00F34549">
        <w:rPr>
          <w:color w:val="000000"/>
        </w:rPr>
        <w:t xml:space="preserve"> : excellence, performance, </w:t>
      </w:r>
      <w:r w:rsidR="0016108B">
        <w:rPr>
          <w:color w:val="000000"/>
        </w:rPr>
        <w:t>jouiss</w:t>
      </w:r>
      <w:r w:rsidR="0016108B" w:rsidRPr="003042A1">
        <w:rPr>
          <w:color w:val="000000"/>
        </w:rPr>
        <w:t>ance</w:t>
      </w:r>
      <w:r w:rsidRPr="003042A1">
        <w:rPr>
          <w:color w:val="000000"/>
        </w:rPr>
        <w:t xml:space="preserve"> et résistance face aux catastrophes, aux changements climatiques et aux crises rel</w:t>
      </w:r>
      <w:r w:rsidR="00F34549">
        <w:rPr>
          <w:color w:val="000000"/>
        </w:rPr>
        <w:t>ationnelles »</w:t>
      </w:r>
      <w:r w:rsidRPr="003042A1">
        <w:rPr>
          <w:color w:val="000000"/>
        </w:rPr>
        <w:t xml:space="preserve">. La particularité de notre société est de nous connecter intimement aux machines pour vivre plus longtemps en éliminant sur le passage tout défaut d'ordre génétique afin d'améliorer notre propre condition et faire ainsi reculer la mort. Il est possible de remarquer cette volonté qu'a l'individu de vouloir se sculpter et disposer de son soi propre, tout en étant original et </w:t>
      </w:r>
      <w:r w:rsidRPr="003042A1">
        <w:rPr>
          <w:color w:val="000000"/>
        </w:rPr>
        <w:lastRenderedPageBreak/>
        <w:t xml:space="preserve">remarquable. Il est d'ores et déjà possible de rajeunir nos cellules, de remplacer nos </w:t>
      </w:r>
      <w:r w:rsidR="001D3FA7">
        <w:rPr>
          <w:color w:val="000000"/>
        </w:rPr>
        <w:t xml:space="preserve">organes défectueux, de se </w:t>
      </w:r>
      <w:proofErr w:type="spellStart"/>
      <w:r w:rsidR="001D3FA7">
        <w:rPr>
          <w:color w:val="000000"/>
        </w:rPr>
        <w:t>prothè</w:t>
      </w:r>
      <w:r w:rsidRPr="003042A1">
        <w:rPr>
          <w:color w:val="000000"/>
        </w:rPr>
        <w:t>ser</w:t>
      </w:r>
      <w:proofErr w:type="spellEnd"/>
      <w:r w:rsidRPr="003042A1">
        <w:rPr>
          <w:color w:val="000000"/>
        </w:rPr>
        <w:t>, de méla</w:t>
      </w:r>
      <w:r w:rsidR="00F34549">
        <w:rPr>
          <w:color w:val="000000"/>
        </w:rPr>
        <w:t>nger biologie et biotechnologie</w:t>
      </w:r>
      <w:r w:rsidR="00F34549">
        <w:rPr>
          <w:rStyle w:val="Appelnotedebasdep"/>
          <w:color w:val="000000"/>
        </w:rPr>
        <w:footnoteReference w:id="5"/>
      </w:r>
      <w:r w:rsidRPr="003042A1">
        <w:rPr>
          <w:color w:val="000000"/>
        </w:rPr>
        <w:t>.</w:t>
      </w:r>
    </w:p>
    <w:p w:rsidR="00301E33" w:rsidRDefault="00301E33" w:rsidP="003042A1">
      <w:pPr>
        <w:pStyle w:val="sdfootnote"/>
        <w:spacing w:line="360" w:lineRule="auto"/>
        <w:jc w:val="both"/>
      </w:pPr>
    </w:p>
    <w:p w:rsidR="00301E33" w:rsidRDefault="00F34549" w:rsidP="003042A1">
      <w:pPr>
        <w:spacing w:line="360" w:lineRule="auto"/>
        <w:jc w:val="both"/>
        <w:rPr>
          <w:rFonts w:ascii="Times New Roman" w:hAnsi="Times New Roman" w:cs="Times New Roman"/>
          <w:i/>
          <w:sz w:val="24"/>
          <w:szCs w:val="24"/>
        </w:rPr>
      </w:pPr>
      <w:r w:rsidRPr="00F34549">
        <w:rPr>
          <w:rFonts w:ascii="Times New Roman" w:hAnsi="Times New Roman" w:cs="Times New Roman"/>
          <w:i/>
          <w:sz w:val="24"/>
          <w:szCs w:val="24"/>
        </w:rPr>
        <w:t>L’être hybride</w:t>
      </w:r>
    </w:p>
    <w:p w:rsidR="00F34549" w:rsidRDefault="00383638" w:rsidP="003042A1">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34549" w:rsidRPr="00F34549">
        <w:rPr>
          <w:rFonts w:ascii="Times New Roman" w:hAnsi="Times New Roman" w:cs="Times New Roman"/>
          <w:sz w:val="24"/>
          <w:szCs w:val="24"/>
        </w:rPr>
        <w:t>« être hybride est une nouvelle possibilité de l'être corporel par le mélange des genres, des sexes, des cultures</w:t>
      </w:r>
      <w:r w:rsidR="00F34549">
        <w:rPr>
          <w:rFonts w:ascii="Times New Roman" w:hAnsi="Times New Roman" w:cs="Times New Roman"/>
          <w:sz w:val="24"/>
          <w:szCs w:val="24"/>
        </w:rPr>
        <w:t>, des techniques et des corps »</w:t>
      </w:r>
      <w:r w:rsidR="00F34549">
        <w:rPr>
          <w:rStyle w:val="Appelnotedebasdep"/>
          <w:rFonts w:ascii="Times New Roman" w:hAnsi="Times New Roman" w:cs="Times New Roman"/>
          <w:sz w:val="24"/>
          <w:szCs w:val="24"/>
        </w:rPr>
        <w:footnoteReference w:id="6"/>
      </w:r>
      <w:r w:rsidR="00F34549" w:rsidRPr="00F34549">
        <w:rPr>
          <w:rFonts w:ascii="Times New Roman" w:hAnsi="Times New Roman" w:cs="Times New Roman"/>
          <w:sz w:val="24"/>
          <w:szCs w:val="24"/>
        </w:rPr>
        <w:t>. L'idée de base est d'admettre que l'humain est un être inachevé, car ni son organisme et encore moins ses instincts ne connaissent un développement qu'atteint certaines espèces qui s'adaptent dès la naissance à survivre sans apprent</w:t>
      </w:r>
      <w:r w:rsidR="00F34549">
        <w:rPr>
          <w:rFonts w:ascii="Times New Roman" w:hAnsi="Times New Roman" w:cs="Times New Roman"/>
          <w:sz w:val="24"/>
          <w:szCs w:val="24"/>
        </w:rPr>
        <w:t>issage ni assistance extérieure</w:t>
      </w:r>
      <w:r w:rsidR="00F34549">
        <w:rPr>
          <w:rStyle w:val="Appelnotedebasdep"/>
          <w:rFonts w:ascii="Times New Roman" w:hAnsi="Times New Roman" w:cs="Times New Roman"/>
          <w:sz w:val="24"/>
          <w:szCs w:val="24"/>
        </w:rPr>
        <w:footnoteReference w:id="7"/>
      </w:r>
      <w:r w:rsidR="00F34549" w:rsidRPr="00F34549">
        <w:rPr>
          <w:rFonts w:ascii="Times New Roman" w:hAnsi="Times New Roman" w:cs="Times New Roman"/>
          <w:sz w:val="24"/>
          <w:szCs w:val="24"/>
        </w:rPr>
        <w:t>. De plus, il se dessinerait d'un point de vue anthropologique que l'être humain a pour seconde nature</w:t>
      </w:r>
      <w:r w:rsidR="001D3FA7">
        <w:rPr>
          <w:rFonts w:ascii="Times New Roman" w:hAnsi="Times New Roman" w:cs="Times New Roman"/>
          <w:sz w:val="24"/>
          <w:szCs w:val="24"/>
        </w:rPr>
        <w:t>,</w:t>
      </w:r>
      <w:r w:rsidR="00F34549" w:rsidRPr="00F34549">
        <w:rPr>
          <w:rFonts w:ascii="Times New Roman" w:hAnsi="Times New Roman" w:cs="Times New Roman"/>
          <w:sz w:val="24"/>
          <w:szCs w:val="24"/>
        </w:rPr>
        <w:t xml:space="preserve"> la culture. La peau qui recouvre notre corps, dans sa nudité et dans son intensité, montre les stigmates de notre croyance au corps, tant par sa beauté que </w:t>
      </w:r>
      <w:r w:rsidR="001D3FA7">
        <w:rPr>
          <w:rFonts w:ascii="Times New Roman" w:hAnsi="Times New Roman" w:cs="Times New Roman"/>
          <w:sz w:val="24"/>
          <w:szCs w:val="24"/>
        </w:rPr>
        <w:t xml:space="preserve">par </w:t>
      </w:r>
      <w:r w:rsidR="00F34549" w:rsidRPr="00F34549">
        <w:rPr>
          <w:rFonts w:ascii="Times New Roman" w:hAnsi="Times New Roman" w:cs="Times New Roman"/>
          <w:sz w:val="24"/>
          <w:szCs w:val="24"/>
        </w:rPr>
        <w:t>sa santé, son culte de la jeunesse, mais aussi son pouvoir de séduction. Prendre conscience que nous sommes des êtres hybrides revient à admettre que le corps n'est pas entièrement naturel, ni entièrement culturel, mais au contraire qu'un certain conflit entre</w:t>
      </w:r>
      <w:r w:rsidR="00F34549">
        <w:rPr>
          <w:rFonts w:ascii="Times New Roman" w:hAnsi="Times New Roman" w:cs="Times New Roman"/>
          <w:sz w:val="24"/>
          <w:szCs w:val="24"/>
        </w:rPr>
        <w:t xml:space="preserve"> ces</w:t>
      </w:r>
      <w:r w:rsidR="00F34549" w:rsidRPr="00F34549">
        <w:rPr>
          <w:rFonts w:ascii="Times New Roman" w:hAnsi="Times New Roman" w:cs="Times New Roman"/>
          <w:sz w:val="24"/>
          <w:szCs w:val="24"/>
        </w:rPr>
        <w:t xml:space="preserve"> deux aspects persiste, tout en coexistant. Le développement des technologies, tant des biotechnologies que des nanotechnologies, engendre la </w:t>
      </w:r>
      <w:proofErr w:type="spellStart"/>
      <w:r w:rsidR="00F34549" w:rsidRPr="00F34549">
        <w:rPr>
          <w:rFonts w:ascii="Times New Roman" w:hAnsi="Times New Roman" w:cs="Times New Roman"/>
          <w:sz w:val="24"/>
          <w:szCs w:val="24"/>
        </w:rPr>
        <w:t>nanobiologie</w:t>
      </w:r>
      <w:proofErr w:type="spellEnd"/>
      <w:r w:rsidR="00F34549" w:rsidRPr="00F34549">
        <w:rPr>
          <w:rFonts w:ascii="Times New Roman" w:hAnsi="Times New Roman" w:cs="Times New Roman"/>
          <w:sz w:val="24"/>
          <w:szCs w:val="24"/>
        </w:rPr>
        <w:t xml:space="preserve"> comme frontière hybride du corps mutant. L'hybridation doit s'aborder comme un moyen de transformation de l'enveloppe corporelle, afin de produire un « design génétique</w:t>
      </w:r>
      <w:r w:rsidR="00F34549">
        <w:rPr>
          <w:rFonts w:ascii="Times New Roman" w:hAnsi="Times New Roman" w:cs="Times New Roman"/>
          <w:sz w:val="24"/>
          <w:szCs w:val="24"/>
        </w:rPr>
        <w:t> » qui mute également le dedans</w:t>
      </w:r>
      <w:r w:rsidR="00F34549">
        <w:rPr>
          <w:rStyle w:val="Appelnotedebasdep"/>
          <w:rFonts w:ascii="Times New Roman" w:hAnsi="Times New Roman" w:cs="Times New Roman"/>
          <w:sz w:val="24"/>
          <w:szCs w:val="24"/>
        </w:rPr>
        <w:footnoteReference w:id="8"/>
      </w:r>
      <w:r w:rsidR="00F34549" w:rsidRPr="00F34549">
        <w:rPr>
          <w:rFonts w:ascii="Times New Roman" w:hAnsi="Times New Roman" w:cs="Times New Roman"/>
          <w:sz w:val="24"/>
          <w:szCs w:val="24"/>
        </w:rPr>
        <w:t xml:space="preserve"> et devient une norme idéologique. De par ces performances sur et à travers le corps, nous rentrons dans cette ère du </w:t>
      </w:r>
      <w:r w:rsidR="00F34549">
        <w:rPr>
          <w:rFonts w:ascii="Times New Roman" w:hAnsi="Times New Roman" w:cs="Times New Roman"/>
          <w:sz w:val="24"/>
          <w:szCs w:val="24"/>
        </w:rPr>
        <w:t>post-humain, où le corps se re</w:t>
      </w:r>
      <w:r w:rsidR="00F34549" w:rsidRPr="00F34549">
        <w:rPr>
          <w:rFonts w:ascii="Times New Roman" w:hAnsi="Times New Roman" w:cs="Times New Roman"/>
          <w:sz w:val="24"/>
          <w:szCs w:val="24"/>
        </w:rPr>
        <w:t>construit artificiellement, où il ne devient pas qu'une surface où s'inscri</w:t>
      </w:r>
      <w:r w:rsidR="00F34549">
        <w:rPr>
          <w:rFonts w:ascii="Times New Roman" w:hAnsi="Times New Roman" w:cs="Times New Roman"/>
          <w:sz w:val="24"/>
          <w:szCs w:val="24"/>
        </w:rPr>
        <w:t>vent les codes sociaux en cours</w:t>
      </w:r>
      <w:r w:rsidR="00F34549">
        <w:rPr>
          <w:rStyle w:val="Appelnotedebasdep"/>
          <w:rFonts w:ascii="Times New Roman" w:hAnsi="Times New Roman" w:cs="Times New Roman"/>
          <w:sz w:val="24"/>
          <w:szCs w:val="24"/>
        </w:rPr>
        <w:footnoteReference w:id="9"/>
      </w:r>
      <w:r w:rsidR="00F34549" w:rsidRPr="00F34549">
        <w:rPr>
          <w:rFonts w:ascii="Times New Roman" w:hAnsi="Times New Roman" w:cs="Times New Roman"/>
          <w:sz w:val="24"/>
          <w:szCs w:val="24"/>
        </w:rPr>
        <w:t>. Il se</w:t>
      </w:r>
      <w:r w:rsidR="002E53DB">
        <w:rPr>
          <w:rFonts w:ascii="Times New Roman" w:hAnsi="Times New Roman" w:cs="Times New Roman"/>
          <w:sz w:val="24"/>
          <w:szCs w:val="24"/>
        </w:rPr>
        <w:t xml:space="preserve"> voit</w:t>
      </w:r>
      <w:r w:rsidR="00F34549" w:rsidRPr="00F34549">
        <w:rPr>
          <w:rFonts w:ascii="Times New Roman" w:hAnsi="Times New Roman" w:cs="Times New Roman"/>
          <w:sz w:val="24"/>
          <w:szCs w:val="24"/>
        </w:rPr>
        <w:t xml:space="preserve"> repensé, contrant du même coup les travaux de Michel Foucault selon qui « le corps n'est qu'</w:t>
      </w:r>
      <w:r w:rsidR="00F25D4A">
        <w:rPr>
          <w:rFonts w:ascii="Times New Roman" w:hAnsi="Times New Roman" w:cs="Times New Roman"/>
          <w:sz w:val="24"/>
          <w:szCs w:val="24"/>
        </w:rPr>
        <w:t>un texte écrit par la culture »</w:t>
      </w:r>
      <w:r w:rsidR="00F25D4A">
        <w:rPr>
          <w:rStyle w:val="Appelnotedebasdep"/>
          <w:rFonts w:ascii="Times New Roman" w:hAnsi="Times New Roman" w:cs="Times New Roman"/>
          <w:sz w:val="24"/>
          <w:szCs w:val="24"/>
        </w:rPr>
        <w:footnoteReference w:id="10"/>
      </w:r>
      <w:r w:rsidR="00F34549" w:rsidRPr="00F34549">
        <w:rPr>
          <w:rFonts w:ascii="Times New Roman" w:hAnsi="Times New Roman" w:cs="Times New Roman"/>
          <w:sz w:val="24"/>
          <w:szCs w:val="24"/>
        </w:rPr>
        <w:t xml:space="preserve">. Les techno-sciences permettent de déconstruire ce texte et de voir plus loin, d'écrire une nouvelle histoire à l'aide d'outils nouveaux. Dans ce contexte, « le cyborg représente l'emblème d'un avenir ouvert aux ambiguïtés et aux différences, par la fusion dans </w:t>
      </w:r>
      <w:r w:rsidR="00F34549" w:rsidRPr="00F34549">
        <w:rPr>
          <w:rFonts w:ascii="Times New Roman" w:hAnsi="Times New Roman" w:cs="Times New Roman"/>
          <w:sz w:val="24"/>
          <w:szCs w:val="24"/>
        </w:rPr>
        <w:lastRenderedPageBreak/>
        <w:t xml:space="preserve">un même corps de l'organique </w:t>
      </w:r>
      <w:r w:rsidR="00F25D4A">
        <w:rPr>
          <w:rFonts w:ascii="Times New Roman" w:hAnsi="Times New Roman" w:cs="Times New Roman"/>
          <w:sz w:val="24"/>
          <w:szCs w:val="24"/>
        </w:rPr>
        <w:t>et du mécanique</w:t>
      </w:r>
      <w:r w:rsidR="009B3235">
        <w:rPr>
          <w:rFonts w:ascii="Times New Roman" w:hAnsi="Times New Roman" w:cs="Times New Roman"/>
          <w:sz w:val="24"/>
          <w:szCs w:val="24"/>
        </w:rPr>
        <w:t> »</w:t>
      </w:r>
      <w:r w:rsidR="00F25D4A">
        <w:rPr>
          <w:rStyle w:val="Appelnotedebasdep"/>
          <w:rFonts w:ascii="Times New Roman" w:hAnsi="Times New Roman" w:cs="Times New Roman"/>
          <w:sz w:val="24"/>
          <w:szCs w:val="24"/>
        </w:rPr>
        <w:footnoteReference w:id="11"/>
      </w:r>
      <w:r w:rsidR="00F34549" w:rsidRPr="00F34549">
        <w:rPr>
          <w:rFonts w:ascii="Times New Roman" w:hAnsi="Times New Roman" w:cs="Times New Roman"/>
          <w:sz w:val="24"/>
          <w:szCs w:val="24"/>
        </w:rPr>
        <w:t>. L'hybride c'est nous, c'est vo</w:t>
      </w:r>
      <w:r w:rsidR="00F25D4A">
        <w:rPr>
          <w:rFonts w:ascii="Times New Roman" w:hAnsi="Times New Roman" w:cs="Times New Roman"/>
          <w:sz w:val="24"/>
          <w:szCs w:val="24"/>
        </w:rPr>
        <w:t>us, c'est eux, ils sont partout !</w:t>
      </w:r>
    </w:p>
    <w:p w:rsidR="00F25D4A" w:rsidRDefault="00F25D4A" w:rsidP="003042A1">
      <w:pPr>
        <w:spacing w:line="360" w:lineRule="auto"/>
        <w:jc w:val="both"/>
        <w:rPr>
          <w:rFonts w:ascii="Times New Roman" w:hAnsi="Times New Roman" w:cs="Times New Roman"/>
          <w:sz w:val="24"/>
          <w:szCs w:val="24"/>
        </w:rPr>
      </w:pPr>
    </w:p>
    <w:p w:rsidR="00F25D4A" w:rsidRPr="00F25D4A" w:rsidRDefault="00F25D4A" w:rsidP="003042A1">
      <w:pPr>
        <w:spacing w:line="360" w:lineRule="auto"/>
        <w:jc w:val="both"/>
        <w:rPr>
          <w:rFonts w:ascii="Times New Roman" w:hAnsi="Times New Roman" w:cs="Times New Roman"/>
          <w:i/>
          <w:sz w:val="24"/>
          <w:szCs w:val="24"/>
        </w:rPr>
      </w:pPr>
      <w:r>
        <w:rPr>
          <w:rFonts w:ascii="Times New Roman" w:hAnsi="Times New Roman" w:cs="Times New Roman"/>
          <w:i/>
          <w:sz w:val="24"/>
          <w:szCs w:val="24"/>
        </w:rPr>
        <w:t>Des membres artificiel</w:t>
      </w:r>
      <w:r w:rsidRPr="00F25D4A">
        <w:rPr>
          <w:rFonts w:ascii="Times New Roman" w:hAnsi="Times New Roman" w:cs="Times New Roman"/>
          <w:i/>
          <w:sz w:val="24"/>
          <w:szCs w:val="24"/>
        </w:rPr>
        <w:t xml:space="preserve">s </w:t>
      </w:r>
      <w:r w:rsidR="00CD5AED">
        <w:rPr>
          <w:rFonts w:ascii="Times New Roman" w:hAnsi="Times New Roman" w:cs="Times New Roman"/>
          <w:i/>
          <w:sz w:val="24"/>
          <w:szCs w:val="24"/>
        </w:rPr>
        <w:t>de plus en plus performants.</w:t>
      </w:r>
    </w:p>
    <w:p w:rsidR="00F25D4A" w:rsidRDefault="00F25D4A" w:rsidP="00E0327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Accident de la route, malformation, amputation suite à une tumeur…, perdre un membre quel qu’il soit reste toujours un moment difficile à vivre. E</w:t>
      </w:r>
      <w:r w:rsidR="00E0327C">
        <w:rPr>
          <w:rFonts w:ascii="Times New Roman" w:hAnsi="Times New Roman" w:cs="Times New Roman"/>
          <w:sz w:val="24"/>
          <w:szCs w:val="24"/>
        </w:rPr>
        <w:t>n quelques chiffres, on estime à 20% les amputations traumatiques causées essentiellement par</w:t>
      </w:r>
      <w:r w:rsidR="00E0327C" w:rsidRPr="00E0327C">
        <w:rPr>
          <w:rFonts w:ascii="Times New Roman" w:hAnsi="Times New Roman" w:cs="Times New Roman"/>
          <w:sz w:val="24"/>
          <w:szCs w:val="24"/>
        </w:rPr>
        <w:t xml:space="preserve"> des accidents de la voie publique, des acc</w:t>
      </w:r>
      <w:r w:rsidR="00E0327C">
        <w:rPr>
          <w:rFonts w:ascii="Times New Roman" w:hAnsi="Times New Roman" w:cs="Times New Roman"/>
          <w:sz w:val="24"/>
          <w:szCs w:val="24"/>
        </w:rPr>
        <w:t>idents domestiques, ou encore du</w:t>
      </w:r>
      <w:r w:rsidR="00E0327C" w:rsidRPr="00E0327C">
        <w:rPr>
          <w:rFonts w:ascii="Times New Roman" w:hAnsi="Times New Roman" w:cs="Times New Roman"/>
          <w:sz w:val="24"/>
          <w:szCs w:val="24"/>
        </w:rPr>
        <w:t xml:space="preserve"> travail, à des gelures, o</w:t>
      </w:r>
      <w:r w:rsidR="00F175BD">
        <w:rPr>
          <w:rFonts w:ascii="Times New Roman" w:hAnsi="Times New Roman" w:cs="Times New Roman"/>
          <w:sz w:val="24"/>
          <w:szCs w:val="24"/>
        </w:rPr>
        <w:t>u à des brûlures/</w:t>
      </w:r>
      <w:r w:rsidR="00E0327C">
        <w:rPr>
          <w:rFonts w:ascii="Times New Roman" w:hAnsi="Times New Roman" w:cs="Times New Roman"/>
          <w:sz w:val="24"/>
          <w:szCs w:val="24"/>
        </w:rPr>
        <w:t xml:space="preserve">électrocutions et à </w:t>
      </w:r>
      <w:r w:rsidR="00E0327C" w:rsidRPr="00E0327C">
        <w:rPr>
          <w:rFonts w:ascii="Times New Roman" w:hAnsi="Times New Roman" w:cs="Times New Roman"/>
          <w:sz w:val="24"/>
          <w:szCs w:val="24"/>
        </w:rPr>
        <w:t xml:space="preserve">80% des étiologies des amputations </w:t>
      </w:r>
      <w:r w:rsidR="00E0327C">
        <w:rPr>
          <w:rFonts w:ascii="Times New Roman" w:hAnsi="Times New Roman" w:cs="Times New Roman"/>
          <w:sz w:val="24"/>
          <w:szCs w:val="24"/>
        </w:rPr>
        <w:t xml:space="preserve">qui </w:t>
      </w:r>
      <w:r w:rsidR="00E0327C" w:rsidRPr="00E0327C">
        <w:rPr>
          <w:rFonts w:ascii="Times New Roman" w:hAnsi="Times New Roman" w:cs="Times New Roman"/>
          <w:sz w:val="24"/>
          <w:szCs w:val="24"/>
        </w:rPr>
        <w:t xml:space="preserve">sont dues à des causes pathologiques </w:t>
      </w:r>
      <w:r w:rsidR="00E0327C">
        <w:rPr>
          <w:rFonts w:ascii="Times New Roman" w:hAnsi="Times New Roman" w:cs="Times New Roman"/>
          <w:sz w:val="24"/>
          <w:szCs w:val="24"/>
        </w:rPr>
        <w:t>(</w:t>
      </w:r>
      <w:r w:rsidR="00E0327C" w:rsidRPr="00E0327C">
        <w:rPr>
          <w:rFonts w:ascii="Times New Roman" w:hAnsi="Times New Roman" w:cs="Times New Roman"/>
          <w:sz w:val="24"/>
          <w:szCs w:val="24"/>
        </w:rPr>
        <w:t>dont 65% touchent les personnes de plus de 65 ans</w:t>
      </w:r>
      <w:r w:rsidR="00E0327C">
        <w:rPr>
          <w:rFonts w:ascii="Times New Roman" w:hAnsi="Times New Roman" w:cs="Times New Roman"/>
          <w:sz w:val="24"/>
          <w:szCs w:val="24"/>
        </w:rPr>
        <w:t>)</w:t>
      </w:r>
      <w:r w:rsidR="00E0327C" w:rsidRPr="00E0327C">
        <w:rPr>
          <w:rFonts w:ascii="Times New Roman" w:hAnsi="Times New Roman" w:cs="Times New Roman"/>
          <w:sz w:val="24"/>
          <w:szCs w:val="24"/>
        </w:rPr>
        <w:t>.</w:t>
      </w:r>
      <w:r w:rsidR="00E0327C">
        <w:rPr>
          <w:rFonts w:ascii="Times New Roman" w:hAnsi="Times New Roman" w:cs="Times New Roman"/>
          <w:sz w:val="24"/>
          <w:szCs w:val="24"/>
        </w:rPr>
        <w:t xml:space="preserve"> Pour le cas de la </w:t>
      </w:r>
      <w:r>
        <w:rPr>
          <w:rFonts w:ascii="Times New Roman" w:hAnsi="Times New Roman" w:cs="Times New Roman"/>
          <w:sz w:val="24"/>
          <w:szCs w:val="24"/>
        </w:rPr>
        <w:t xml:space="preserve">France, </w:t>
      </w:r>
      <w:r w:rsidR="00E0327C">
        <w:rPr>
          <w:rFonts w:ascii="Times New Roman" w:hAnsi="Times New Roman" w:cs="Times New Roman"/>
          <w:sz w:val="24"/>
          <w:szCs w:val="24"/>
        </w:rPr>
        <w:t xml:space="preserve">on évalue </w:t>
      </w:r>
      <w:r>
        <w:rPr>
          <w:rFonts w:ascii="Times New Roman" w:hAnsi="Times New Roman" w:cs="Times New Roman"/>
          <w:sz w:val="24"/>
          <w:szCs w:val="24"/>
        </w:rPr>
        <w:t>entre 100.000 et 150.000 le nombre de personnes amputées et on recenserait entre 8.300 et 9.000 nouveaux cas chaque année</w:t>
      </w:r>
      <w:r w:rsidR="00E0327C">
        <w:rPr>
          <w:rStyle w:val="Appelnotedebasdep"/>
          <w:rFonts w:ascii="Times New Roman" w:hAnsi="Times New Roman" w:cs="Times New Roman"/>
          <w:sz w:val="24"/>
          <w:szCs w:val="24"/>
        </w:rPr>
        <w:footnoteReference w:id="12"/>
      </w:r>
      <w:r>
        <w:rPr>
          <w:rFonts w:ascii="Times New Roman" w:hAnsi="Times New Roman" w:cs="Times New Roman"/>
          <w:sz w:val="24"/>
          <w:szCs w:val="24"/>
        </w:rPr>
        <w:t>.</w:t>
      </w:r>
      <w:r w:rsidR="00E0327C">
        <w:rPr>
          <w:rFonts w:ascii="Times New Roman" w:hAnsi="Times New Roman" w:cs="Times New Roman"/>
          <w:sz w:val="24"/>
          <w:szCs w:val="24"/>
        </w:rPr>
        <w:t xml:space="preserve"> </w:t>
      </w:r>
    </w:p>
    <w:p w:rsidR="00FF5C2F" w:rsidRDefault="00E0327C" w:rsidP="0079004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Le XXI</w:t>
      </w:r>
      <w:r w:rsidRPr="00E0327C">
        <w:rPr>
          <w:rFonts w:ascii="Times New Roman" w:hAnsi="Times New Roman" w:cs="Times New Roman"/>
          <w:sz w:val="24"/>
          <w:szCs w:val="24"/>
          <w:vertAlign w:val="superscript"/>
        </w:rPr>
        <w:t>ème</w:t>
      </w:r>
      <w:r>
        <w:rPr>
          <w:rFonts w:ascii="Times New Roman" w:hAnsi="Times New Roman" w:cs="Times New Roman"/>
          <w:sz w:val="24"/>
          <w:szCs w:val="24"/>
        </w:rPr>
        <w:t xml:space="preserve"> siècle met à l’honneur les prothèses dites </w:t>
      </w:r>
      <w:proofErr w:type="spellStart"/>
      <w:r>
        <w:rPr>
          <w:rFonts w:ascii="Times New Roman" w:hAnsi="Times New Roman" w:cs="Times New Roman"/>
          <w:sz w:val="24"/>
          <w:szCs w:val="24"/>
        </w:rPr>
        <w:t>myoélectriques</w:t>
      </w:r>
      <w:proofErr w:type="spellEnd"/>
      <w:r>
        <w:rPr>
          <w:rFonts w:ascii="Times New Roman" w:hAnsi="Times New Roman" w:cs="Times New Roman"/>
          <w:sz w:val="24"/>
          <w:szCs w:val="24"/>
        </w:rPr>
        <w:t>, c'e</w:t>
      </w:r>
      <w:r w:rsidR="00CD5AED">
        <w:rPr>
          <w:rFonts w:ascii="Times New Roman" w:hAnsi="Times New Roman" w:cs="Times New Roman"/>
          <w:sz w:val="24"/>
          <w:szCs w:val="24"/>
        </w:rPr>
        <w:t>st-à-dire des prothèses motorisées qui permettent aux patients de réaliser un grand nombre de mouvements lui permettant d’améliorer son quotidien et de gagner en autonomie grâce à un système d’électrodes fixées à des endroits stratégiques permettant de détecter l’activité électrique de certains nerfs ou muscles toujours présents et de transformer l’information captée en commande pour la prothèse. Les prothèses modernes apparaissent comme de véritables bijoux technologiques répondant à de nombreux obstacles pour être toujours plus performantes : autonomie, poids</w:t>
      </w:r>
      <w:r w:rsidR="00FF5C2F">
        <w:rPr>
          <w:rFonts w:ascii="Times New Roman" w:hAnsi="Times New Roman" w:cs="Times New Roman"/>
          <w:sz w:val="24"/>
          <w:szCs w:val="24"/>
        </w:rPr>
        <w:t xml:space="preserve">, matériaux utilisées… Les modèles dits « intelligents », pensant et agissant à la place du patient, vont se banaliser avec le temps devenant une chose commune. Si les prothèses modernes sont </w:t>
      </w:r>
      <w:r w:rsidR="00790043">
        <w:rPr>
          <w:rFonts w:ascii="Times New Roman" w:hAnsi="Times New Roman" w:cs="Times New Roman"/>
          <w:sz w:val="24"/>
          <w:szCs w:val="24"/>
        </w:rPr>
        <w:t xml:space="preserve">de plus en plus </w:t>
      </w:r>
      <w:r w:rsidR="00FF5C2F">
        <w:rPr>
          <w:rFonts w:ascii="Times New Roman" w:hAnsi="Times New Roman" w:cs="Times New Roman"/>
          <w:sz w:val="24"/>
          <w:szCs w:val="24"/>
        </w:rPr>
        <w:t xml:space="preserve">performantes, </w:t>
      </w:r>
      <w:r w:rsidR="00793C03">
        <w:rPr>
          <w:rFonts w:ascii="Times New Roman" w:hAnsi="Times New Roman" w:cs="Times New Roman"/>
          <w:sz w:val="24"/>
          <w:szCs w:val="24"/>
        </w:rPr>
        <w:t>elles n’égalent</w:t>
      </w:r>
      <w:r w:rsidR="00FF5C2F">
        <w:rPr>
          <w:rFonts w:ascii="Times New Roman" w:hAnsi="Times New Roman" w:cs="Times New Roman"/>
          <w:sz w:val="24"/>
          <w:szCs w:val="24"/>
        </w:rPr>
        <w:t xml:space="preserve"> pas encore le corps humain, mais se pose tout de même la question</w:t>
      </w:r>
      <w:r w:rsidR="00793C03">
        <w:rPr>
          <w:rFonts w:ascii="Times New Roman" w:hAnsi="Times New Roman" w:cs="Times New Roman"/>
          <w:sz w:val="24"/>
          <w:szCs w:val="24"/>
        </w:rPr>
        <w:t> : s’agit-il encore de réparer l’homme ou plutôt de l’augmenter ?</w:t>
      </w:r>
    </w:p>
    <w:p w:rsidR="00790043" w:rsidRDefault="00790043" w:rsidP="00790043">
      <w:pPr>
        <w:spacing w:line="360" w:lineRule="auto"/>
        <w:ind w:firstLine="708"/>
        <w:jc w:val="both"/>
        <w:rPr>
          <w:rFonts w:ascii="Times New Roman" w:hAnsi="Times New Roman" w:cs="Times New Roman"/>
          <w:sz w:val="24"/>
          <w:szCs w:val="24"/>
        </w:rPr>
      </w:pPr>
    </w:p>
    <w:p w:rsidR="00F25D4A" w:rsidRDefault="00790043" w:rsidP="003042A1">
      <w:pPr>
        <w:spacing w:line="360" w:lineRule="auto"/>
        <w:jc w:val="both"/>
        <w:rPr>
          <w:rFonts w:ascii="Times New Roman" w:hAnsi="Times New Roman" w:cs="Times New Roman"/>
          <w:i/>
          <w:sz w:val="24"/>
          <w:szCs w:val="24"/>
        </w:rPr>
      </w:pPr>
      <w:r>
        <w:rPr>
          <w:rFonts w:ascii="Times New Roman" w:hAnsi="Times New Roman" w:cs="Times New Roman"/>
          <w:i/>
          <w:sz w:val="24"/>
          <w:szCs w:val="24"/>
        </w:rPr>
        <w:t>U</w:t>
      </w:r>
      <w:r w:rsidRPr="00790043">
        <w:rPr>
          <w:rFonts w:ascii="Times New Roman" w:hAnsi="Times New Roman" w:cs="Times New Roman"/>
          <w:i/>
          <w:sz w:val="24"/>
          <w:szCs w:val="24"/>
        </w:rPr>
        <w:t>ne compétition pour humains augmenté</w:t>
      </w:r>
      <w:r>
        <w:rPr>
          <w:rFonts w:ascii="Times New Roman" w:hAnsi="Times New Roman" w:cs="Times New Roman"/>
          <w:i/>
          <w:sz w:val="24"/>
          <w:szCs w:val="24"/>
        </w:rPr>
        <w:t> :</w:t>
      </w:r>
      <w:r w:rsidRPr="00790043">
        <w:rPr>
          <w:rFonts w:ascii="Times New Roman" w:hAnsi="Times New Roman" w:cs="Times New Roman"/>
          <w:i/>
          <w:sz w:val="24"/>
          <w:szCs w:val="24"/>
        </w:rPr>
        <w:t xml:space="preserve"> Le </w:t>
      </w:r>
      <w:proofErr w:type="spellStart"/>
      <w:r w:rsidRPr="00790043">
        <w:rPr>
          <w:rFonts w:ascii="Times New Roman" w:hAnsi="Times New Roman" w:cs="Times New Roman"/>
          <w:i/>
          <w:sz w:val="24"/>
          <w:szCs w:val="24"/>
        </w:rPr>
        <w:t>Cybathlon</w:t>
      </w:r>
      <w:proofErr w:type="spellEnd"/>
      <w:r>
        <w:rPr>
          <w:rFonts w:ascii="Times New Roman" w:hAnsi="Times New Roman" w:cs="Times New Roman"/>
          <w:i/>
          <w:sz w:val="24"/>
          <w:szCs w:val="24"/>
        </w:rPr>
        <w:t>.</w:t>
      </w:r>
    </w:p>
    <w:p w:rsidR="00D94DA5" w:rsidRPr="00D94DA5" w:rsidRDefault="00D94DA5" w:rsidP="001D3FA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Nous aurons pu assister à l’inauguration de la Coupe du Monde de Football, le 12 juin dernier, </w:t>
      </w:r>
      <w:r w:rsidR="00737028">
        <w:rPr>
          <w:rFonts w:ascii="Times New Roman" w:hAnsi="Times New Roman" w:cs="Times New Roman"/>
          <w:sz w:val="24"/>
          <w:szCs w:val="24"/>
        </w:rPr>
        <w:t>où</w:t>
      </w:r>
      <w:r>
        <w:rPr>
          <w:rFonts w:ascii="Times New Roman" w:hAnsi="Times New Roman" w:cs="Times New Roman"/>
          <w:sz w:val="24"/>
          <w:szCs w:val="24"/>
        </w:rPr>
        <w:t xml:space="preserve"> </w:t>
      </w:r>
      <w:r w:rsidR="009B3235">
        <w:rPr>
          <w:rFonts w:ascii="Times New Roman" w:hAnsi="Times New Roman" w:cs="Times New Roman"/>
          <w:sz w:val="24"/>
          <w:szCs w:val="24"/>
        </w:rPr>
        <w:t xml:space="preserve">Julian Pinto, un jeune paraplégique de 29 ans, </w:t>
      </w:r>
      <w:r w:rsidR="00737028">
        <w:rPr>
          <w:rFonts w:ascii="Times New Roman" w:hAnsi="Times New Roman" w:cs="Times New Roman"/>
          <w:sz w:val="24"/>
          <w:szCs w:val="24"/>
        </w:rPr>
        <w:t>augmenté d’un</w:t>
      </w:r>
      <w:r>
        <w:rPr>
          <w:rFonts w:ascii="Times New Roman" w:hAnsi="Times New Roman" w:cs="Times New Roman"/>
          <w:sz w:val="24"/>
          <w:szCs w:val="24"/>
        </w:rPr>
        <w:t xml:space="preserve"> exosquelette</w:t>
      </w:r>
      <w:r w:rsidR="00737028">
        <w:rPr>
          <w:rFonts w:ascii="Times New Roman" w:hAnsi="Times New Roman" w:cs="Times New Roman"/>
          <w:sz w:val="24"/>
          <w:szCs w:val="24"/>
        </w:rPr>
        <w:t xml:space="preserve">, a pu </w:t>
      </w:r>
      <w:r w:rsidR="00737028">
        <w:rPr>
          <w:rFonts w:ascii="Times New Roman" w:hAnsi="Times New Roman" w:cs="Times New Roman"/>
          <w:sz w:val="24"/>
          <w:szCs w:val="24"/>
        </w:rPr>
        <w:lastRenderedPageBreak/>
        <w:t>shooter dans le premier ballon</w:t>
      </w:r>
      <w:r w:rsidR="006C37A8">
        <w:rPr>
          <w:rFonts w:ascii="Times New Roman" w:hAnsi="Times New Roman" w:cs="Times New Roman"/>
          <w:sz w:val="24"/>
          <w:szCs w:val="24"/>
        </w:rPr>
        <w:t xml:space="preserve"> pour </w:t>
      </w:r>
      <w:r w:rsidR="00737028">
        <w:rPr>
          <w:rFonts w:ascii="Times New Roman" w:hAnsi="Times New Roman" w:cs="Times New Roman"/>
          <w:sz w:val="24"/>
          <w:szCs w:val="24"/>
        </w:rPr>
        <w:t xml:space="preserve">donner </w:t>
      </w:r>
      <w:r w:rsidR="006C37A8">
        <w:rPr>
          <w:rFonts w:ascii="Times New Roman" w:hAnsi="Times New Roman" w:cs="Times New Roman"/>
          <w:sz w:val="24"/>
          <w:szCs w:val="24"/>
        </w:rPr>
        <w:t>le coup d’envoi de cet évènement sportif</w:t>
      </w:r>
      <w:r>
        <w:rPr>
          <w:rFonts w:ascii="Times New Roman" w:hAnsi="Times New Roman" w:cs="Times New Roman"/>
          <w:sz w:val="24"/>
          <w:szCs w:val="24"/>
        </w:rPr>
        <w:t>.</w:t>
      </w:r>
      <w:r w:rsidR="006C37A8">
        <w:rPr>
          <w:rFonts w:ascii="Times New Roman" w:hAnsi="Times New Roman" w:cs="Times New Roman"/>
          <w:sz w:val="24"/>
          <w:szCs w:val="24"/>
        </w:rPr>
        <w:t xml:space="preserve"> </w:t>
      </w:r>
      <w:r w:rsidR="00737028">
        <w:rPr>
          <w:rFonts w:ascii="Times New Roman" w:hAnsi="Times New Roman" w:cs="Times New Roman"/>
          <w:sz w:val="24"/>
          <w:szCs w:val="24"/>
        </w:rPr>
        <w:t xml:space="preserve">C’est part </w:t>
      </w:r>
      <w:r w:rsidR="006C37A8">
        <w:rPr>
          <w:rFonts w:ascii="Times New Roman" w:hAnsi="Times New Roman" w:cs="Times New Roman"/>
          <w:sz w:val="24"/>
          <w:szCs w:val="24"/>
        </w:rPr>
        <w:t>ce coup de pied symbolique</w:t>
      </w:r>
      <w:r w:rsidR="00737028">
        <w:rPr>
          <w:rFonts w:ascii="Times New Roman" w:hAnsi="Times New Roman" w:cs="Times New Roman"/>
          <w:sz w:val="24"/>
          <w:szCs w:val="24"/>
        </w:rPr>
        <w:t xml:space="preserve"> - qui est passé presque inaperçu - devant plus 60.00 personnes</w:t>
      </w:r>
      <w:r w:rsidR="006C37A8">
        <w:rPr>
          <w:rFonts w:ascii="Times New Roman" w:hAnsi="Times New Roman" w:cs="Times New Roman"/>
          <w:sz w:val="24"/>
          <w:szCs w:val="24"/>
        </w:rPr>
        <w:t xml:space="preserve"> </w:t>
      </w:r>
      <w:r w:rsidR="00737028">
        <w:rPr>
          <w:rFonts w:ascii="Times New Roman" w:hAnsi="Times New Roman" w:cs="Times New Roman"/>
          <w:sz w:val="24"/>
          <w:szCs w:val="24"/>
        </w:rPr>
        <w:t xml:space="preserve">que ce geste s’inscrit comme un petit pas pour la planète foot mais une avancée considérable et pleine d’espoir pour la science. Ce jeune homme </w:t>
      </w:r>
      <w:r w:rsidR="006C37A8">
        <w:rPr>
          <w:rFonts w:ascii="Times New Roman" w:hAnsi="Times New Roman" w:cs="Times New Roman"/>
          <w:sz w:val="24"/>
          <w:szCs w:val="24"/>
        </w:rPr>
        <w:t xml:space="preserve">a été sélectionné parmi un groupe de personnes participant à des exercices de rééducation avec cet exosquelette contrôlé par la pensée dans le cadre du projet </w:t>
      </w:r>
      <w:proofErr w:type="spellStart"/>
      <w:r w:rsidR="006C37A8" w:rsidRPr="006C37A8">
        <w:rPr>
          <w:rFonts w:ascii="Times New Roman" w:hAnsi="Times New Roman" w:cs="Times New Roman"/>
          <w:i/>
          <w:sz w:val="24"/>
          <w:szCs w:val="24"/>
        </w:rPr>
        <w:t>Walk</w:t>
      </w:r>
      <w:proofErr w:type="spellEnd"/>
      <w:r w:rsidR="006C37A8" w:rsidRPr="006C37A8">
        <w:rPr>
          <w:rFonts w:ascii="Times New Roman" w:hAnsi="Times New Roman" w:cs="Times New Roman"/>
          <w:i/>
          <w:sz w:val="24"/>
          <w:szCs w:val="24"/>
        </w:rPr>
        <w:t xml:space="preserve"> </w:t>
      </w:r>
      <w:proofErr w:type="spellStart"/>
      <w:r w:rsidR="006C37A8" w:rsidRPr="006C37A8">
        <w:rPr>
          <w:rFonts w:ascii="Times New Roman" w:hAnsi="Times New Roman" w:cs="Times New Roman"/>
          <w:i/>
          <w:sz w:val="24"/>
          <w:szCs w:val="24"/>
        </w:rPr>
        <w:t>Again</w:t>
      </w:r>
      <w:proofErr w:type="spellEnd"/>
      <w:r w:rsidR="006C37A8">
        <w:rPr>
          <w:rFonts w:ascii="Times New Roman" w:hAnsi="Times New Roman" w:cs="Times New Roman"/>
          <w:sz w:val="24"/>
          <w:szCs w:val="24"/>
        </w:rPr>
        <w:t xml:space="preserve">. Ce projet est </w:t>
      </w:r>
      <w:r w:rsidR="006C37A8" w:rsidRPr="006C37A8">
        <w:rPr>
          <w:rFonts w:ascii="Times New Roman" w:hAnsi="Times New Roman" w:cs="Times New Roman"/>
          <w:sz w:val="24"/>
          <w:szCs w:val="24"/>
        </w:rPr>
        <w:t>mené par différents centres de recherche internationaux,</w:t>
      </w:r>
      <w:r w:rsidR="00737028">
        <w:rPr>
          <w:rFonts w:ascii="Times New Roman" w:hAnsi="Times New Roman" w:cs="Times New Roman"/>
          <w:sz w:val="24"/>
          <w:szCs w:val="24"/>
        </w:rPr>
        <w:t xml:space="preserve"> et notamment Miguel </w:t>
      </w:r>
      <w:proofErr w:type="spellStart"/>
      <w:r w:rsidR="00737028">
        <w:rPr>
          <w:rFonts w:ascii="Times New Roman" w:hAnsi="Times New Roman" w:cs="Times New Roman"/>
          <w:sz w:val="24"/>
          <w:szCs w:val="24"/>
        </w:rPr>
        <w:t>Nicoletis</w:t>
      </w:r>
      <w:proofErr w:type="spellEnd"/>
      <w:r w:rsidR="00737028">
        <w:rPr>
          <w:rFonts w:ascii="Times New Roman" w:hAnsi="Times New Roman" w:cs="Times New Roman"/>
          <w:sz w:val="24"/>
          <w:szCs w:val="24"/>
        </w:rPr>
        <w:t>, à l’origine du projet après 30 ans de recherches,</w:t>
      </w:r>
      <w:r w:rsidR="006C37A8" w:rsidRPr="006C37A8">
        <w:rPr>
          <w:rFonts w:ascii="Times New Roman" w:hAnsi="Times New Roman" w:cs="Times New Roman"/>
          <w:sz w:val="24"/>
          <w:szCs w:val="24"/>
        </w:rPr>
        <w:t xml:space="preserve"> afin de lutter contre la paralysie</w:t>
      </w:r>
      <w:r w:rsidR="001D3FA7">
        <w:rPr>
          <w:rFonts w:ascii="Times New Roman" w:hAnsi="Times New Roman" w:cs="Times New Roman"/>
          <w:sz w:val="24"/>
          <w:szCs w:val="24"/>
        </w:rPr>
        <w:t>,</w:t>
      </w:r>
      <w:r w:rsidR="006C37A8" w:rsidRPr="006C37A8">
        <w:rPr>
          <w:rFonts w:ascii="Times New Roman" w:hAnsi="Times New Roman" w:cs="Times New Roman"/>
          <w:sz w:val="24"/>
          <w:szCs w:val="24"/>
        </w:rPr>
        <w:t xml:space="preserve"> </w:t>
      </w:r>
      <w:r w:rsidR="001D3FA7">
        <w:rPr>
          <w:rFonts w:ascii="Times New Roman" w:hAnsi="Times New Roman" w:cs="Times New Roman"/>
          <w:sz w:val="24"/>
          <w:szCs w:val="24"/>
        </w:rPr>
        <w:t>grâce</w:t>
      </w:r>
      <w:r w:rsidR="006C37A8" w:rsidRPr="006C37A8">
        <w:rPr>
          <w:rFonts w:ascii="Times New Roman" w:hAnsi="Times New Roman" w:cs="Times New Roman"/>
          <w:sz w:val="24"/>
          <w:szCs w:val="24"/>
        </w:rPr>
        <w:t xml:space="preserve"> </w:t>
      </w:r>
      <w:r w:rsidR="001D3FA7">
        <w:rPr>
          <w:rFonts w:ascii="Times New Roman" w:hAnsi="Times New Roman" w:cs="Times New Roman"/>
          <w:sz w:val="24"/>
          <w:szCs w:val="24"/>
        </w:rPr>
        <w:t>aux</w:t>
      </w:r>
      <w:r w:rsidR="006C37A8" w:rsidRPr="006C37A8">
        <w:rPr>
          <w:rFonts w:ascii="Times New Roman" w:hAnsi="Times New Roman" w:cs="Times New Roman"/>
          <w:sz w:val="24"/>
          <w:szCs w:val="24"/>
        </w:rPr>
        <w:t xml:space="preserve"> nouvelles technologies. </w:t>
      </w:r>
      <w:r w:rsidR="000E5486">
        <w:rPr>
          <w:rFonts w:ascii="Times New Roman" w:hAnsi="Times New Roman" w:cs="Times New Roman"/>
          <w:sz w:val="24"/>
          <w:szCs w:val="24"/>
        </w:rPr>
        <w:t xml:space="preserve">Ce coup d’envoi apparaît comme le début d’une suite d’évènements pour </w:t>
      </w:r>
      <w:r w:rsidR="00F210EF">
        <w:rPr>
          <w:rFonts w:ascii="Times New Roman" w:hAnsi="Times New Roman" w:cs="Times New Roman"/>
          <w:sz w:val="24"/>
          <w:szCs w:val="24"/>
        </w:rPr>
        <w:t>individu</w:t>
      </w:r>
      <w:r w:rsidR="000E5486">
        <w:rPr>
          <w:rFonts w:ascii="Times New Roman" w:hAnsi="Times New Roman" w:cs="Times New Roman"/>
          <w:sz w:val="24"/>
          <w:szCs w:val="24"/>
        </w:rPr>
        <w:t>s augmentés.</w:t>
      </w:r>
    </w:p>
    <w:p w:rsidR="00790043" w:rsidRPr="00101396" w:rsidRDefault="000E5486" w:rsidP="00855E89">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En effet, un nouveau type de compétitions se peaufine notamment avec </w:t>
      </w:r>
      <w:r w:rsidR="00C756A0">
        <w:rPr>
          <w:rFonts w:ascii="Times New Roman" w:hAnsi="Times New Roman" w:cs="Times New Roman"/>
          <w:sz w:val="24"/>
          <w:szCs w:val="24"/>
        </w:rPr>
        <w:t>le championnat</w:t>
      </w:r>
      <w:r>
        <w:rPr>
          <w:rFonts w:ascii="Times New Roman" w:hAnsi="Times New Roman" w:cs="Times New Roman"/>
          <w:sz w:val="24"/>
          <w:szCs w:val="24"/>
        </w:rPr>
        <w:t xml:space="preserve"> </w:t>
      </w:r>
      <w:r w:rsidR="00C756A0">
        <w:rPr>
          <w:rFonts w:ascii="Times New Roman" w:hAnsi="Times New Roman" w:cs="Times New Roman"/>
          <w:sz w:val="24"/>
          <w:szCs w:val="24"/>
        </w:rPr>
        <w:t>l</w:t>
      </w:r>
      <w:r w:rsidRPr="00790043">
        <w:rPr>
          <w:rFonts w:ascii="Times New Roman" w:hAnsi="Times New Roman" w:cs="Times New Roman"/>
          <w:sz w:val="24"/>
          <w:szCs w:val="24"/>
        </w:rPr>
        <w:t>e</w:t>
      </w:r>
      <w:r>
        <w:rPr>
          <w:rFonts w:ascii="Times New Roman" w:hAnsi="Times New Roman" w:cs="Times New Roman"/>
          <w:sz w:val="24"/>
          <w:szCs w:val="24"/>
        </w:rPr>
        <w:t xml:space="preserve"> </w:t>
      </w:r>
      <w:proofErr w:type="spellStart"/>
      <w:r w:rsidR="00790043" w:rsidRPr="007D3BAA">
        <w:rPr>
          <w:rFonts w:ascii="Times New Roman" w:hAnsi="Times New Roman" w:cs="Times New Roman"/>
          <w:i/>
          <w:sz w:val="24"/>
          <w:szCs w:val="24"/>
        </w:rPr>
        <w:t>Cybathlon</w:t>
      </w:r>
      <w:proofErr w:type="spellEnd"/>
      <w:r w:rsidR="00C756A0">
        <w:rPr>
          <w:rStyle w:val="Appelnotedebasdep"/>
          <w:rFonts w:ascii="Times New Roman" w:hAnsi="Times New Roman" w:cs="Times New Roman"/>
          <w:sz w:val="24"/>
          <w:szCs w:val="24"/>
        </w:rPr>
        <w:footnoteReference w:id="13"/>
      </w:r>
      <w:r>
        <w:rPr>
          <w:rFonts w:ascii="Times New Roman" w:hAnsi="Times New Roman" w:cs="Times New Roman"/>
          <w:sz w:val="24"/>
          <w:szCs w:val="24"/>
        </w:rPr>
        <w:t>. Ce</w:t>
      </w:r>
      <w:r w:rsidR="00790043" w:rsidRPr="00790043">
        <w:rPr>
          <w:rFonts w:ascii="Times New Roman" w:hAnsi="Times New Roman" w:cs="Times New Roman"/>
          <w:sz w:val="24"/>
          <w:szCs w:val="24"/>
        </w:rPr>
        <w:t xml:space="preserve"> </w:t>
      </w:r>
      <w:r w:rsidR="00C756A0" w:rsidRPr="00790043">
        <w:rPr>
          <w:rFonts w:ascii="Times New Roman" w:hAnsi="Times New Roman" w:cs="Times New Roman"/>
          <w:sz w:val="24"/>
          <w:szCs w:val="24"/>
        </w:rPr>
        <w:t>challenge</w:t>
      </w:r>
      <w:r w:rsidR="00790043" w:rsidRPr="00790043">
        <w:rPr>
          <w:rFonts w:ascii="Times New Roman" w:hAnsi="Times New Roman" w:cs="Times New Roman"/>
          <w:sz w:val="24"/>
          <w:szCs w:val="24"/>
        </w:rPr>
        <w:t xml:space="preserve"> </w:t>
      </w:r>
      <w:r w:rsidR="00C756A0">
        <w:rPr>
          <w:rFonts w:ascii="Times New Roman" w:hAnsi="Times New Roman" w:cs="Times New Roman"/>
          <w:sz w:val="24"/>
          <w:szCs w:val="24"/>
        </w:rPr>
        <w:t xml:space="preserve">regroupe </w:t>
      </w:r>
      <w:r w:rsidR="00790043" w:rsidRPr="00790043">
        <w:rPr>
          <w:rFonts w:ascii="Times New Roman" w:hAnsi="Times New Roman" w:cs="Times New Roman"/>
          <w:sz w:val="24"/>
          <w:szCs w:val="24"/>
        </w:rPr>
        <w:t>d</w:t>
      </w:r>
      <w:r w:rsidR="00790043">
        <w:rPr>
          <w:rFonts w:ascii="Times New Roman" w:hAnsi="Times New Roman" w:cs="Times New Roman"/>
          <w:sz w:val="24"/>
          <w:szCs w:val="24"/>
        </w:rPr>
        <w:t>e</w:t>
      </w:r>
      <w:r w:rsidR="00C756A0">
        <w:rPr>
          <w:rFonts w:ascii="Times New Roman" w:hAnsi="Times New Roman" w:cs="Times New Roman"/>
          <w:sz w:val="24"/>
          <w:szCs w:val="24"/>
        </w:rPr>
        <w:t>s</w:t>
      </w:r>
      <w:r w:rsidR="00790043">
        <w:rPr>
          <w:rFonts w:ascii="Times New Roman" w:hAnsi="Times New Roman" w:cs="Times New Roman"/>
          <w:sz w:val="24"/>
          <w:szCs w:val="24"/>
        </w:rPr>
        <w:t xml:space="preserve"> course</w:t>
      </w:r>
      <w:r w:rsidR="00C756A0">
        <w:rPr>
          <w:rFonts w:ascii="Times New Roman" w:hAnsi="Times New Roman" w:cs="Times New Roman"/>
          <w:sz w:val="24"/>
          <w:szCs w:val="24"/>
        </w:rPr>
        <w:t>s pour</w:t>
      </w:r>
      <w:r w:rsidR="00790043">
        <w:rPr>
          <w:rFonts w:ascii="Times New Roman" w:hAnsi="Times New Roman" w:cs="Times New Roman"/>
          <w:sz w:val="24"/>
          <w:szCs w:val="24"/>
        </w:rPr>
        <w:t xml:space="preserve"> des </w:t>
      </w:r>
      <w:proofErr w:type="spellStart"/>
      <w:r w:rsidR="00C756A0">
        <w:rPr>
          <w:rFonts w:ascii="Times New Roman" w:hAnsi="Times New Roman" w:cs="Times New Roman"/>
          <w:sz w:val="24"/>
          <w:szCs w:val="24"/>
        </w:rPr>
        <w:t>parathlè</w:t>
      </w:r>
      <w:r w:rsidR="00790043">
        <w:rPr>
          <w:rFonts w:ascii="Times New Roman" w:hAnsi="Times New Roman" w:cs="Times New Roman"/>
          <w:sz w:val="24"/>
          <w:szCs w:val="24"/>
        </w:rPr>
        <w:t>tes</w:t>
      </w:r>
      <w:proofErr w:type="spellEnd"/>
      <w:r w:rsidR="00790043">
        <w:rPr>
          <w:rFonts w:ascii="Times New Roman" w:hAnsi="Times New Roman" w:cs="Times New Roman"/>
          <w:sz w:val="24"/>
          <w:szCs w:val="24"/>
        </w:rPr>
        <w:t xml:space="preserve">, </w:t>
      </w:r>
      <w:r w:rsidR="00790043" w:rsidRPr="00790043">
        <w:rPr>
          <w:rFonts w:ascii="Times New Roman" w:hAnsi="Times New Roman" w:cs="Times New Roman"/>
          <w:sz w:val="24"/>
          <w:szCs w:val="24"/>
        </w:rPr>
        <w:t xml:space="preserve">qui utilisent des appareils fonctionnels avancés, y compris les technologies robotiques. Les </w:t>
      </w:r>
      <w:r w:rsidR="00D05D1F">
        <w:rPr>
          <w:rFonts w:ascii="Times New Roman" w:hAnsi="Times New Roman" w:cs="Times New Roman"/>
          <w:sz w:val="24"/>
          <w:szCs w:val="24"/>
        </w:rPr>
        <w:t>épreuves</w:t>
      </w:r>
      <w:r w:rsidR="00790043" w:rsidRPr="00790043">
        <w:rPr>
          <w:rFonts w:ascii="Times New Roman" w:hAnsi="Times New Roman" w:cs="Times New Roman"/>
          <w:sz w:val="24"/>
          <w:szCs w:val="24"/>
        </w:rPr>
        <w:t xml:space="preserve"> sont composé</w:t>
      </w:r>
      <w:r w:rsidR="00D05D1F">
        <w:rPr>
          <w:rFonts w:ascii="Times New Roman" w:hAnsi="Times New Roman" w:cs="Times New Roman"/>
          <w:sz w:val="24"/>
          <w:szCs w:val="24"/>
        </w:rPr>
        <w:t>e</w:t>
      </w:r>
      <w:r w:rsidR="00790043" w:rsidRPr="00790043">
        <w:rPr>
          <w:rFonts w:ascii="Times New Roman" w:hAnsi="Times New Roman" w:cs="Times New Roman"/>
          <w:sz w:val="24"/>
          <w:szCs w:val="24"/>
        </w:rPr>
        <w:t xml:space="preserve">s </w:t>
      </w:r>
      <w:r w:rsidR="00D05D1F">
        <w:rPr>
          <w:rFonts w:ascii="Times New Roman" w:hAnsi="Times New Roman" w:cs="Times New Roman"/>
          <w:sz w:val="24"/>
          <w:szCs w:val="24"/>
        </w:rPr>
        <w:t>de</w:t>
      </w:r>
      <w:r w:rsidR="00790043" w:rsidRPr="00790043">
        <w:rPr>
          <w:rFonts w:ascii="Times New Roman" w:hAnsi="Times New Roman" w:cs="Times New Roman"/>
          <w:sz w:val="24"/>
          <w:szCs w:val="24"/>
        </w:rPr>
        <w:t xml:space="preserve"> différentes disciplines qui </w:t>
      </w:r>
      <w:r w:rsidR="00D05D1F">
        <w:rPr>
          <w:rFonts w:ascii="Times New Roman" w:hAnsi="Times New Roman" w:cs="Times New Roman"/>
          <w:sz w:val="24"/>
          <w:szCs w:val="24"/>
        </w:rPr>
        <w:t>concernent les</w:t>
      </w:r>
      <w:r w:rsidR="00790043" w:rsidRPr="00790043">
        <w:rPr>
          <w:rFonts w:ascii="Times New Roman" w:hAnsi="Times New Roman" w:cs="Times New Roman"/>
          <w:sz w:val="24"/>
          <w:szCs w:val="24"/>
        </w:rPr>
        <w:t xml:space="preserve"> prothèses les plus modernes</w:t>
      </w:r>
      <w:r w:rsidR="00D05D1F">
        <w:rPr>
          <w:rFonts w:ascii="Times New Roman" w:hAnsi="Times New Roman" w:cs="Times New Roman"/>
          <w:sz w:val="24"/>
          <w:szCs w:val="24"/>
        </w:rPr>
        <w:t xml:space="preserve"> de notre génération :</w:t>
      </w:r>
      <w:r w:rsidR="00790043" w:rsidRPr="00790043">
        <w:rPr>
          <w:rFonts w:ascii="Times New Roman" w:hAnsi="Times New Roman" w:cs="Times New Roman"/>
          <w:sz w:val="24"/>
          <w:szCs w:val="24"/>
        </w:rPr>
        <w:t xml:space="preserve"> </w:t>
      </w:r>
      <w:r w:rsidR="00D05D1F">
        <w:rPr>
          <w:rFonts w:ascii="Times New Roman" w:hAnsi="Times New Roman" w:cs="Times New Roman"/>
          <w:sz w:val="24"/>
          <w:szCs w:val="24"/>
        </w:rPr>
        <w:t>jambes intelligentes</w:t>
      </w:r>
      <w:r w:rsidR="00790043" w:rsidRPr="00790043">
        <w:rPr>
          <w:rFonts w:ascii="Times New Roman" w:hAnsi="Times New Roman" w:cs="Times New Roman"/>
          <w:sz w:val="24"/>
          <w:szCs w:val="24"/>
        </w:rPr>
        <w:t xml:space="preserve">, prothèses de bras portables, exosquelettes, fauteuils roulants motorisés, muscles stimulés électriquement et les </w:t>
      </w:r>
      <w:r w:rsidR="00D05D1F" w:rsidRPr="00790043">
        <w:rPr>
          <w:rFonts w:ascii="Times New Roman" w:hAnsi="Times New Roman" w:cs="Times New Roman"/>
          <w:sz w:val="24"/>
          <w:szCs w:val="24"/>
        </w:rPr>
        <w:t xml:space="preserve">nouvelles </w:t>
      </w:r>
      <w:r w:rsidR="00790043" w:rsidRPr="00790043">
        <w:rPr>
          <w:rFonts w:ascii="Times New Roman" w:hAnsi="Times New Roman" w:cs="Times New Roman"/>
          <w:sz w:val="24"/>
          <w:szCs w:val="24"/>
        </w:rPr>
        <w:t xml:space="preserve">interfaces cerveau-ordinateur. Les aides techniques peuvent inclure des produits </w:t>
      </w:r>
      <w:r w:rsidR="00D05D1F">
        <w:rPr>
          <w:rFonts w:ascii="Times New Roman" w:hAnsi="Times New Roman" w:cs="Times New Roman"/>
          <w:sz w:val="24"/>
          <w:szCs w:val="24"/>
        </w:rPr>
        <w:t>commercialisés et</w:t>
      </w:r>
      <w:r w:rsidR="00790043" w:rsidRPr="00790043">
        <w:rPr>
          <w:rFonts w:ascii="Times New Roman" w:hAnsi="Times New Roman" w:cs="Times New Roman"/>
          <w:sz w:val="24"/>
          <w:szCs w:val="24"/>
        </w:rPr>
        <w:t xml:space="preserve"> fournies par les entreprises, mais également des prototypes mis au point par les laboratoires de recherche. </w:t>
      </w:r>
      <w:r w:rsidR="00D05D1F">
        <w:rPr>
          <w:rFonts w:ascii="Times New Roman" w:hAnsi="Times New Roman" w:cs="Times New Roman"/>
          <w:sz w:val="24"/>
          <w:szCs w:val="24"/>
        </w:rPr>
        <w:t xml:space="preserve">Pour chaque épreuve </w:t>
      </w:r>
      <w:r w:rsidR="00790043" w:rsidRPr="00790043">
        <w:rPr>
          <w:rFonts w:ascii="Times New Roman" w:hAnsi="Times New Roman" w:cs="Times New Roman"/>
          <w:sz w:val="24"/>
          <w:szCs w:val="24"/>
        </w:rPr>
        <w:t xml:space="preserve">deux médailles </w:t>
      </w:r>
      <w:r w:rsidR="00D05D1F">
        <w:rPr>
          <w:rFonts w:ascii="Times New Roman" w:hAnsi="Times New Roman" w:cs="Times New Roman"/>
          <w:sz w:val="24"/>
          <w:szCs w:val="24"/>
        </w:rPr>
        <w:t>seront à remporter</w:t>
      </w:r>
      <w:r w:rsidR="00790043" w:rsidRPr="00790043">
        <w:rPr>
          <w:rFonts w:ascii="Times New Roman" w:hAnsi="Times New Roman" w:cs="Times New Roman"/>
          <w:sz w:val="24"/>
          <w:szCs w:val="24"/>
        </w:rPr>
        <w:t>, un</w:t>
      </w:r>
      <w:r w:rsidR="00D05D1F">
        <w:rPr>
          <w:rFonts w:ascii="Times New Roman" w:hAnsi="Times New Roman" w:cs="Times New Roman"/>
          <w:sz w:val="24"/>
          <w:szCs w:val="24"/>
        </w:rPr>
        <w:t>e pour le pilote</w:t>
      </w:r>
      <w:r w:rsidR="00790043" w:rsidRPr="00790043">
        <w:rPr>
          <w:rFonts w:ascii="Times New Roman" w:hAnsi="Times New Roman" w:cs="Times New Roman"/>
          <w:sz w:val="24"/>
          <w:szCs w:val="24"/>
        </w:rPr>
        <w:t xml:space="preserve"> qui est le moteur de l'appareil, et l'autre pour le fournisseur de l'appareil. L'événement est organisé </w:t>
      </w:r>
      <w:r w:rsidR="00D05D1F">
        <w:rPr>
          <w:rFonts w:ascii="Times New Roman" w:hAnsi="Times New Roman" w:cs="Times New Roman"/>
          <w:sz w:val="24"/>
          <w:szCs w:val="24"/>
        </w:rPr>
        <w:t>le 8 octobre 2016, à Zurich, en Suisse, pa</w:t>
      </w:r>
      <w:r w:rsidR="00790043" w:rsidRPr="00790043">
        <w:rPr>
          <w:rFonts w:ascii="Times New Roman" w:hAnsi="Times New Roman" w:cs="Times New Roman"/>
          <w:sz w:val="24"/>
          <w:szCs w:val="24"/>
        </w:rPr>
        <w:t>r le compte du Centre national suisse de la recherche de compétenc</w:t>
      </w:r>
      <w:r w:rsidR="00790043">
        <w:rPr>
          <w:rFonts w:ascii="Times New Roman" w:hAnsi="Times New Roman" w:cs="Times New Roman"/>
          <w:sz w:val="24"/>
          <w:szCs w:val="24"/>
        </w:rPr>
        <w:t>es en robotique (</w:t>
      </w:r>
      <w:proofErr w:type="spellStart"/>
      <w:r w:rsidR="00790043">
        <w:rPr>
          <w:rFonts w:ascii="Times New Roman" w:hAnsi="Times New Roman" w:cs="Times New Roman"/>
          <w:sz w:val="24"/>
          <w:szCs w:val="24"/>
        </w:rPr>
        <w:t>Robotics</w:t>
      </w:r>
      <w:proofErr w:type="spellEnd"/>
      <w:r w:rsidR="00790043">
        <w:rPr>
          <w:rFonts w:ascii="Times New Roman" w:hAnsi="Times New Roman" w:cs="Times New Roman"/>
          <w:sz w:val="24"/>
          <w:szCs w:val="24"/>
        </w:rPr>
        <w:t xml:space="preserve"> PRN).</w:t>
      </w:r>
      <w:r w:rsidR="00101396">
        <w:rPr>
          <w:rFonts w:ascii="Times New Roman" w:hAnsi="Times New Roman" w:cs="Times New Roman"/>
          <w:sz w:val="24"/>
          <w:szCs w:val="24"/>
        </w:rPr>
        <w:t xml:space="preserve"> </w:t>
      </w:r>
    </w:p>
    <w:p w:rsidR="00790043" w:rsidRDefault="00790043" w:rsidP="001D3FA7">
      <w:pPr>
        <w:spacing w:line="360" w:lineRule="auto"/>
        <w:ind w:firstLine="708"/>
        <w:jc w:val="both"/>
        <w:rPr>
          <w:rFonts w:ascii="Times New Roman" w:hAnsi="Times New Roman" w:cs="Times New Roman"/>
          <w:sz w:val="24"/>
          <w:szCs w:val="24"/>
        </w:rPr>
      </w:pPr>
      <w:r w:rsidRPr="00790043">
        <w:rPr>
          <w:rFonts w:ascii="Times New Roman" w:hAnsi="Times New Roman" w:cs="Times New Roman"/>
          <w:sz w:val="24"/>
          <w:szCs w:val="24"/>
        </w:rPr>
        <w:t xml:space="preserve">Le principal objectif </w:t>
      </w:r>
      <w:r w:rsidR="00D05D1F">
        <w:rPr>
          <w:rFonts w:ascii="Times New Roman" w:hAnsi="Times New Roman" w:cs="Times New Roman"/>
          <w:sz w:val="24"/>
          <w:szCs w:val="24"/>
        </w:rPr>
        <w:t xml:space="preserve">du </w:t>
      </w:r>
      <w:proofErr w:type="spellStart"/>
      <w:r w:rsidRPr="007D3BAA">
        <w:rPr>
          <w:rFonts w:ascii="Times New Roman" w:hAnsi="Times New Roman" w:cs="Times New Roman"/>
          <w:i/>
          <w:sz w:val="24"/>
          <w:szCs w:val="24"/>
        </w:rPr>
        <w:t>Cybathlon</w:t>
      </w:r>
      <w:proofErr w:type="spellEnd"/>
      <w:r w:rsidRPr="00790043">
        <w:rPr>
          <w:rFonts w:ascii="Times New Roman" w:hAnsi="Times New Roman" w:cs="Times New Roman"/>
          <w:sz w:val="24"/>
          <w:szCs w:val="24"/>
        </w:rPr>
        <w:t xml:space="preserve"> est de fournir une plate-forme pour le développement de nouvelles technologies d'assistance qui sont utiles pour la vie quotidienne. </w:t>
      </w:r>
      <w:r w:rsidR="00D05D1F">
        <w:rPr>
          <w:rFonts w:ascii="Times New Roman" w:hAnsi="Times New Roman" w:cs="Times New Roman"/>
          <w:sz w:val="24"/>
          <w:szCs w:val="24"/>
        </w:rPr>
        <w:t>Le but d’un tel évènement</w:t>
      </w:r>
      <w:r w:rsidRPr="00790043">
        <w:rPr>
          <w:rFonts w:ascii="Times New Roman" w:hAnsi="Times New Roman" w:cs="Times New Roman"/>
          <w:sz w:val="24"/>
          <w:szCs w:val="24"/>
        </w:rPr>
        <w:t xml:space="preserve"> </w:t>
      </w:r>
      <w:r w:rsidR="00D05D1F">
        <w:rPr>
          <w:rFonts w:ascii="Times New Roman" w:hAnsi="Times New Roman" w:cs="Times New Roman"/>
          <w:sz w:val="24"/>
          <w:szCs w:val="24"/>
        </w:rPr>
        <w:t xml:space="preserve">cherche à </w:t>
      </w:r>
      <w:r w:rsidRPr="00790043">
        <w:rPr>
          <w:rFonts w:ascii="Times New Roman" w:hAnsi="Times New Roman" w:cs="Times New Roman"/>
          <w:sz w:val="24"/>
          <w:szCs w:val="24"/>
        </w:rPr>
        <w:t>élimin</w:t>
      </w:r>
      <w:r w:rsidR="00D05D1F">
        <w:rPr>
          <w:rFonts w:ascii="Times New Roman" w:hAnsi="Times New Roman" w:cs="Times New Roman"/>
          <w:sz w:val="24"/>
          <w:szCs w:val="24"/>
        </w:rPr>
        <w:t>er</w:t>
      </w:r>
      <w:r w:rsidR="000A1AE4">
        <w:rPr>
          <w:rFonts w:ascii="Times New Roman" w:hAnsi="Times New Roman" w:cs="Times New Roman"/>
          <w:sz w:val="24"/>
          <w:szCs w:val="24"/>
        </w:rPr>
        <w:t xml:space="preserve"> l</w:t>
      </w:r>
      <w:r w:rsidRPr="00790043">
        <w:rPr>
          <w:rFonts w:ascii="Times New Roman" w:hAnsi="Times New Roman" w:cs="Times New Roman"/>
          <w:sz w:val="24"/>
          <w:szCs w:val="24"/>
        </w:rPr>
        <w:t xml:space="preserve">es obstacles </w:t>
      </w:r>
      <w:r w:rsidR="000A1AE4">
        <w:rPr>
          <w:rFonts w:ascii="Times New Roman" w:hAnsi="Times New Roman" w:cs="Times New Roman"/>
          <w:sz w:val="24"/>
          <w:szCs w:val="24"/>
        </w:rPr>
        <w:t xml:space="preserve">existants </w:t>
      </w:r>
      <w:r w:rsidRPr="00790043">
        <w:rPr>
          <w:rFonts w:ascii="Times New Roman" w:hAnsi="Times New Roman" w:cs="Times New Roman"/>
          <w:sz w:val="24"/>
          <w:szCs w:val="24"/>
        </w:rPr>
        <w:t xml:space="preserve">entre le public, les personnes handicapées et les </w:t>
      </w:r>
      <w:r w:rsidR="000A1AE4">
        <w:rPr>
          <w:rFonts w:ascii="Times New Roman" w:hAnsi="Times New Roman" w:cs="Times New Roman"/>
          <w:sz w:val="24"/>
          <w:szCs w:val="24"/>
        </w:rPr>
        <w:t xml:space="preserve">différentes </w:t>
      </w:r>
      <w:r w:rsidRPr="00790043">
        <w:rPr>
          <w:rFonts w:ascii="Times New Roman" w:hAnsi="Times New Roman" w:cs="Times New Roman"/>
          <w:sz w:val="24"/>
          <w:szCs w:val="24"/>
        </w:rPr>
        <w:t>sciences</w:t>
      </w:r>
      <w:r w:rsidR="000A1AE4">
        <w:rPr>
          <w:rFonts w:ascii="Times New Roman" w:hAnsi="Times New Roman" w:cs="Times New Roman"/>
          <w:sz w:val="24"/>
          <w:szCs w:val="24"/>
        </w:rPr>
        <w:t xml:space="preserve"> à la clé de ces technologies de pointe</w:t>
      </w:r>
      <w:r w:rsidRPr="00790043">
        <w:rPr>
          <w:rFonts w:ascii="Times New Roman" w:hAnsi="Times New Roman" w:cs="Times New Roman"/>
          <w:sz w:val="24"/>
          <w:szCs w:val="24"/>
        </w:rPr>
        <w:t>.</w:t>
      </w:r>
    </w:p>
    <w:p w:rsidR="00383638" w:rsidRDefault="00383638" w:rsidP="00383638">
      <w:pPr>
        <w:spacing w:line="360" w:lineRule="auto"/>
        <w:jc w:val="both"/>
        <w:rPr>
          <w:rFonts w:ascii="Times New Roman" w:hAnsi="Times New Roman" w:cs="Times New Roman"/>
          <w:sz w:val="24"/>
          <w:szCs w:val="24"/>
        </w:rPr>
      </w:pPr>
    </w:p>
    <w:p w:rsidR="00383638" w:rsidRPr="00383638" w:rsidRDefault="00383638" w:rsidP="00383638">
      <w:pPr>
        <w:spacing w:line="360" w:lineRule="auto"/>
        <w:jc w:val="both"/>
        <w:rPr>
          <w:rFonts w:ascii="Times New Roman" w:hAnsi="Times New Roman" w:cs="Times New Roman"/>
          <w:i/>
          <w:sz w:val="24"/>
          <w:szCs w:val="24"/>
        </w:rPr>
      </w:pPr>
      <w:r w:rsidRPr="00383638">
        <w:rPr>
          <w:rFonts w:ascii="Times New Roman" w:hAnsi="Times New Roman" w:cs="Times New Roman"/>
          <w:i/>
          <w:sz w:val="24"/>
          <w:szCs w:val="24"/>
        </w:rPr>
        <w:t>Six disciplines à l’honneur !</w:t>
      </w:r>
    </w:p>
    <w:p w:rsidR="00383638" w:rsidRPr="00383638" w:rsidRDefault="00383638" w:rsidP="0038363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83638">
        <w:rPr>
          <w:rFonts w:ascii="Times New Roman" w:hAnsi="Times New Roman" w:cs="Times New Roman"/>
          <w:sz w:val="24"/>
          <w:szCs w:val="24"/>
        </w:rPr>
        <w:t xml:space="preserve">Les </w:t>
      </w:r>
      <w:r>
        <w:rPr>
          <w:rFonts w:ascii="Times New Roman" w:hAnsi="Times New Roman" w:cs="Times New Roman"/>
          <w:sz w:val="24"/>
          <w:szCs w:val="24"/>
        </w:rPr>
        <w:t>athlètes</w:t>
      </w:r>
      <w:r w:rsidRPr="00383638">
        <w:rPr>
          <w:rFonts w:ascii="Times New Roman" w:hAnsi="Times New Roman" w:cs="Times New Roman"/>
          <w:sz w:val="24"/>
          <w:szCs w:val="24"/>
        </w:rPr>
        <w:t xml:space="preserve"> </w:t>
      </w:r>
      <w:r>
        <w:rPr>
          <w:rFonts w:ascii="Times New Roman" w:hAnsi="Times New Roman" w:cs="Times New Roman"/>
          <w:sz w:val="24"/>
          <w:szCs w:val="24"/>
        </w:rPr>
        <w:t>du</w:t>
      </w:r>
      <w:r w:rsidRPr="00383638">
        <w:rPr>
          <w:rFonts w:ascii="Times New Roman" w:hAnsi="Times New Roman" w:cs="Times New Roman"/>
          <w:sz w:val="24"/>
          <w:szCs w:val="24"/>
        </w:rPr>
        <w:t xml:space="preserve"> </w:t>
      </w:r>
      <w:proofErr w:type="spellStart"/>
      <w:r w:rsidRPr="007D3BAA">
        <w:rPr>
          <w:rFonts w:ascii="Times New Roman" w:hAnsi="Times New Roman" w:cs="Times New Roman"/>
          <w:i/>
          <w:sz w:val="24"/>
          <w:szCs w:val="24"/>
        </w:rPr>
        <w:t>Cybathlon</w:t>
      </w:r>
      <w:proofErr w:type="spellEnd"/>
      <w:r w:rsidRPr="00383638">
        <w:rPr>
          <w:rFonts w:ascii="Times New Roman" w:hAnsi="Times New Roman" w:cs="Times New Roman"/>
          <w:sz w:val="24"/>
          <w:szCs w:val="24"/>
        </w:rPr>
        <w:t xml:space="preserve"> seront en compétition </w:t>
      </w:r>
      <w:r>
        <w:rPr>
          <w:rFonts w:ascii="Times New Roman" w:hAnsi="Times New Roman" w:cs="Times New Roman"/>
          <w:sz w:val="24"/>
          <w:szCs w:val="24"/>
        </w:rPr>
        <w:t>à travers</w:t>
      </w:r>
      <w:r w:rsidRPr="00383638">
        <w:rPr>
          <w:rFonts w:ascii="Times New Roman" w:hAnsi="Times New Roman" w:cs="Times New Roman"/>
          <w:sz w:val="24"/>
          <w:szCs w:val="24"/>
        </w:rPr>
        <w:t xml:space="preserve"> six disciplines:</w:t>
      </w:r>
    </w:p>
    <w:p w:rsidR="00383638" w:rsidRDefault="00383638" w:rsidP="00383638">
      <w:pPr>
        <w:pStyle w:val="Paragraphedeliste"/>
        <w:numPr>
          <w:ilvl w:val="0"/>
          <w:numId w:val="1"/>
        </w:numPr>
        <w:spacing w:line="360" w:lineRule="auto"/>
        <w:jc w:val="both"/>
        <w:rPr>
          <w:rFonts w:ascii="Times New Roman" w:hAnsi="Times New Roman" w:cs="Times New Roman"/>
          <w:sz w:val="24"/>
          <w:szCs w:val="24"/>
        </w:rPr>
      </w:pPr>
      <w:r w:rsidRPr="00383638">
        <w:rPr>
          <w:rFonts w:ascii="Times New Roman" w:hAnsi="Times New Roman" w:cs="Times New Roman"/>
          <w:sz w:val="24"/>
          <w:szCs w:val="24"/>
        </w:rPr>
        <w:lastRenderedPageBreak/>
        <w:t>Course</w:t>
      </w:r>
      <w:r w:rsidR="00015E48">
        <w:rPr>
          <w:rFonts w:ascii="Times New Roman" w:hAnsi="Times New Roman" w:cs="Times New Roman"/>
          <w:sz w:val="24"/>
          <w:szCs w:val="24"/>
        </w:rPr>
        <w:t>s</w:t>
      </w:r>
      <w:r w:rsidRPr="00383638">
        <w:rPr>
          <w:rFonts w:ascii="Times New Roman" w:hAnsi="Times New Roman" w:cs="Times New Roman"/>
          <w:sz w:val="24"/>
          <w:szCs w:val="24"/>
        </w:rPr>
        <w:t xml:space="preserve"> </w:t>
      </w:r>
      <w:r w:rsidR="00440546">
        <w:rPr>
          <w:rFonts w:ascii="Times New Roman" w:hAnsi="Times New Roman" w:cs="Times New Roman"/>
          <w:sz w:val="24"/>
          <w:szCs w:val="24"/>
        </w:rPr>
        <w:t xml:space="preserve">par </w:t>
      </w:r>
      <w:r w:rsidRPr="00383638">
        <w:rPr>
          <w:rFonts w:ascii="Times New Roman" w:hAnsi="Times New Roman" w:cs="Times New Roman"/>
          <w:sz w:val="24"/>
          <w:szCs w:val="24"/>
        </w:rPr>
        <w:t xml:space="preserve">BCI (BCI: </w:t>
      </w:r>
      <w:proofErr w:type="spellStart"/>
      <w:r w:rsidRPr="00383638">
        <w:rPr>
          <w:rFonts w:ascii="Times New Roman" w:hAnsi="Times New Roman" w:cs="Times New Roman"/>
          <w:sz w:val="24"/>
          <w:szCs w:val="24"/>
        </w:rPr>
        <w:t>Brain</w:t>
      </w:r>
      <w:proofErr w:type="spellEnd"/>
      <w:r w:rsidRPr="00383638">
        <w:rPr>
          <w:rFonts w:ascii="Times New Roman" w:hAnsi="Times New Roman" w:cs="Times New Roman"/>
          <w:sz w:val="24"/>
          <w:szCs w:val="24"/>
        </w:rPr>
        <w:t xml:space="preserve"> Computer Interface)</w:t>
      </w:r>
      <w:r>
        <w:rPr>
          <w:rFonts w:ascii="Times New Roman" w:hAnsi="Times New Roman" w:cs="Times New Roman"/>
          <w:sz w:val="24"/>
          <w:szCs w:val="24"/>
        </w:rPr>
        <w:t> ;</w:t>
      </w:r>
    </w:p>
    <w:p w:rsidR="00383638" w:rsidRPr="00383638" w:rsidRDefault="00522DB6" w:rsidP="00383638">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Courses de vélo</w:t>
      </w:r>
      <w:r w:rsidR="00440546">
        <w:rPr>
          <w:rFonts w:ascii="Times New Roman" w:hAnsi="Times New Roman" w:cs="Times New Roman"/>
          <w:sz w:val="24"/>
          <w:szCs w:val="24"/>
        </w:rPr>
        <w:t>, avec jambes à</w:t>
      </w:r>
      <w:r>
        <w:rPr>
          <w:rFonts w:ascii="Times New Roman" w:hAnsi="Times New Roman" w:cs="Times New Roman"/>
          <w:sz w:val="24"/>
          <w:szCs w:val="24"/>
        </w:rPr>
        <w:t xml:space="preserve"> stimulations électriques fonctionnelles</w:t>
      </w:r>
      <w:r w:rsidR="008F5E9D">
        <w:rPr>
          <w:rFonts w:ascii="Times New Roman" w:hAnsi="Times New Roman" w:cs="Times New Roman"/>
          <w:sz w:val="24"/>
          <w:szCs w:val="24"/>
        </w:rPr>
        <w:t xml:space="preserve"> (FES)</w:t>
      </w:r>
      <w:r w:rsidR="00383638">
        <w:rPr>
          <w:rFonts w:ascii="Times New Roman" w:hAnsi="Times New Roman" w:cs="Times New Roman"/>
          <w:sz w:val="24"/>
          <w:szCs w:val="24"/>
        </w:rPr>
        <w:t>;</w:t>
      </w:r>
    </w:p>
    <w:p w:rsidR="00383638" w:rsidRPr="00383638" w:rsidRDefault="008F5E9D" w:rsidP="00383638">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Course</w:t>
      </w:r>
      <w:r w:rsidR="00383638">
        <w:rPr>
          <w:rFonts w:ascii="Times New Roman" w:hAnsi="Times New Roman" w:cs="Times New Roman"/>
          <w:sz w:val="24"/>
          <w:szCs w:val="24"/>
        </w:rPr>
        <w:t xml:space="preserve"> pour p</w:t>
      </w:r>
      <w:r w:rsidR="00383638" w:rsidRPr="00383638">
        <w:rPr>
          <w:rFonts w:ascii="Times New Roman" w:hAnsi="Times New Roman" w:cs="Times New Roman"/>
          <w:sz w:val="24"/>
          <w:szCs w:val="24"/>
        </w:rPr>
        <w:t xml:space="preserve">rothèses </w:t>
      </w:r>
      <w:r w:rsidR="00383638">
        <w:rPr>
          <w:rFonts w:ascii="Times New Roman" w:hAnsi="Times New Roman" w:cs="Times New Roman"/>
          <w:sz w:val="24"/>
          <w:szCs w:val="24"/>
        </w:rPr>
        <w:t xml:space="preserve">de </w:t>
      </w:r>
      <w:r w:rsidR="00383638" w:rsidRPr="00383638">
        <w:rPr>
          <w:rFonts w:ascii="Times New Roman" w:hAnsi="Times New Roman" w:cs="Times New Roman"/>
          <w:sz w:val="24"/>
          <w:szCs w:val="24"/>
        </w:rPr>
        <w:t>jambes</w:t>
      </w:r>
      <w:r w:rsidR="00383638">
        <w:rPr>
          <w:rFonts w:ascii="Times New Roman" w:hAnsi="Times New Roman" w:cs="Times New Roman"/>
          <w:sz w:val="24"/>
          <w:szCs w:val="24"/>
        </w:rPr>
        <w:t xml:space="preserve"> </w:t>
      </w:r>
      <w:r w:rsidR="00517632">
        <w:rPr>
          <w:rFonts w:ascii="Times New Roman" w:hAnsi="Times New Roman" w:cs="Times New Roman"/>
          <w:sz w:val="24"/>
          <w:szCs w:val="24"/>
        </w:rPr>
        <w:t>propulsées</w:t>
      </w:r>
      <w:r w:rsidR="00383638">
        <w:rPr>
          <w:rFonts w:ascii="Times New Roman" w:hAnsi="Times New Roman" w:cs="Times New Roman"/>
          <w:sz w:val="24"/>
          <w:szCs w:val="24"/>
        </w:rPr>
        <w:t>;</w:t>
      </w:r>
    </w:p>
    <w:p w:rsidR="00383638" w:rsidRPr="00383638" w:rsidRDefault="008F5E9D" w:rsidP="00383638">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Course</w:t>
      </w:r>
      <w:r w:rsidR="00383638">
        <w:rPr>
          <w:rFonts w:ascii="Times New Roman" w:hAnsi="Times New Roman" w:cs="Times New Roman"/>
          <w:sz w:val="24"/>
          <w:szCs w:val="24"/>
        </w:rPr>
        <w:t xml:space="preserve"> d’</w:t>
      </w:r>
      <w:r w:rsidR="00383638" w:rsidRPr="00383638">
        <w:rPr>
          <w:rFonts w:ascii="Times New Roman" w:hAnsi="Times New Roman" w:cs="Times New Roman"/>
          <w:sz w:val="24"/>
          <w:szCs w:val="24"/>
        </w:rPr>
        <w:t>exosquelette</w:t>
      </w:r>
      <w:r w:rsidR="00383638">
        <w:rPr>
          <w:rFonts w:ascii="Times New Roman" w:hAnsi="Times New Roman" w:cs="Times New Roman"/>
          <w:sz w:val="24"/>
          <w:szCs w:val="24"/>
        </w:rPr>
        <w:t>s </w:t>
      </w:r>
      <w:r>
        <w:rPr>
          <w:rFonts w:ascii="Times New Roman" w:hAnsi="Times New Roman" w:cs="Times New Roman"/>
          <w:sz w:val="24"/>
          <w:szCs w:val="24"/>
        </w:rPr>
        <w:t>propulsés</w:t>
      </w:r>
      <w:r w:rsidR="00383638">
        <w:rPr>
          <w:rFonts w:ascii="Times New Roman" w:hAnsi="Times New Roman" w:cs="Times New Roman"/>
          <w:sz w:val="24"/>
          <w:szCs w:val="24"/>
        </w:rPr>
        <w:t>;</w:t>
      </w:r>
    </w:p>
    <w:p w:rsidR="00383638" w:rsidRPr="00383638" w:rsidRDefault="008F5E9D" w:rsidP="00383638">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Course</w:t>
      </w:r>
      <w:r w:rsidR="00383638">
        <w:rPr>
          <w:rFonts w:ascii="Times New Roman" w:hAnsi="Times New Roman" w:cs="Times New Roman"/>
          <w:sz w:val="24"/>
          <w:szCs w:val="24"/>
        </w:rPr>
        <w:t xml:space="preserve"> de</w:t>
      </w:r>
      <w:r w:rsidR="00383638" w:rsidRPr="00383638">
        <w:rPr>
          <w:rFonts w:ascii="Times New Roman" w:hAnsi="Times New Roman" w:cs="Times New Roman"/>
          <w:sz w:val="24"/>
          <w:szCs w:val="24"/>
        </w:rPr>
        <w:t xml:space="preserve"> fauteuil</w:t>
      </w:r>
      <w:r w:rsidR="00383638">
        <w:rPr>
          <w:rFonts w:ascii="Times New Roman" w:hAnsi="Times New Roman" w:cs="Times New Roman"/>
          <w:sz w:val="24"/>
          <w:szCs w:val="24"/>
        </w:rPr>
        <w:t>s</w:t>
      </w:r>
      <w:r w:rsidR="00383638" w:rsidRPr="00383638">
        <w:rPr>
          <w:rFonts w:ascii="Times New Roman" w:hAnsi="Times New Roman" w:cs="Times New Roman"/>
          <w:sz w:val="24"/>
          <w:szCs w:val="24"/>
        </w:rPr>
        <w:t xml:space="preserve"> roulant</w:t>
      </w:r>
      <w:r w:rsidR="00383638">
        <w:rPr>
          <w:rFonts w:ascii="Times New Roman" w:hAnsi="Times New Roman" w:cs="Times New Roman"/>
          <w:sz w:val="24"/>
          <w:szCs w:val="24"/>
        </w:rPr>
        <w:t>s motorisés ;</w:t>
      </w:r>
    </w:p>
    <w:p w:rsidR="00383638" w:rsidRDefault="00383638" w:rsidP="00383638">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Courses pour les p</w:t>
      </w:r>
      <w:r w:rsidRPr="00383638">
        <w:rPr>
          <w:rFonts w:ascii="Times New Roman" w:hAnsi="Times New Roman" w:cs="Times New Roman"/>
          <w:sz w:val="24"/>
          <w:szCs w:val="24"/>
        </w:rPr>
        <w:t xml:space="preserve">rothèses </w:t>
      </w:r>
      <w:r>
        <w:rPr>
          <w:rFonts w:ascii="Times New Roman" w:hAnsi="Times New Roman" w:cs="Times New Roman"/>
          <w:sz w:val="24"/>
          <w:szCs w:val="24"/>
        </w:rPr>
        <w:t>de bras portables.</w:t>
      </w:r>
    </w:p>
    <w:p w:rsidR="00015E48" w:rsidRDefault="00015E48" w:rsidP="00015E48">
      <w:pPr>
        <w:spacing w:line="360" w:lineRule="auto"/>
        <w:jc w:val="both"/>
        <w:rPr>
          <w:rFonts w:ascii="Times New Roman" w:hAnsi="Times New Roman" w:cs="Times New Roman"/>
          <w:sz w:val="24"/>
          <w:szCs w:val="24"/>
        </w:rPr>
      </w:pPr>
    </w:p>
    <w:p w:rsidR="00383638" w:rsidRPr="008F1F6E" w:rsidRDefault="00383638">
      <w:pPr>
        <w:spacing w:line="360" w:lineRule="auto"/>
        <w:jc w:val="both"/>
        <w:rPr>
          <w:rFonts w:ascii="Times New Roman" w:hAnsi="Times New Roman" w:cs="Times New Roman"/>
          <w:sz w:val="24"/>
          <w:szCs w:val="24"/>
        </w:rPr>
      </w:pPr>
    </w:p>
    <w:sectPr w:rsidR="00383638" w:rsidRPr="008F1F6E" w:rsidSect="00346EB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28D" w:rsidRDefault="000A528D" w:rsidP="003042A1">
      <w:pPr>
        <w:spacing w:after="0" w:line="240" w:lineRule="auto"/>
      </w:pPr>
      <w:r>
        <w:separator/>
      </w:r>
    </w:p>
  </w:endnote>
  <w:endnote w:type="continuationSeparator" w:id="0">
    <w:p w:rsidR="000A528D" w:rsidRDefault="000A528D" w:rsidP="00304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4869"/>
      <w:docPartObj>
        <w:docPartGallery w:val="Page Numbers (Bottom of Page)"/>
        <w:docPartUnique/>
      </w:docPartObj>
    </w:sdtPr>
    <w:sdtContent>
      <w:p w:rsidR="0095385B" w:rsidRDefault="00D25B04">
        <w:pPr>
          <w:pStyle w:val="Pieddepage"/>
          <w:jc w:val="right"/>
        </w:pPr>
        <w:fldSimple w:instr=" PAGE   \* MERGEFORMAT ">
          <w:r w:rsidR="00C10947">
            <w:rPr>
              <w:noProof/>
            </w:rPr>
            <w:t>5</w:t>
          </w:r>
        </w:fldSimple>
      </w:p>
    </w:sdtContent>
  </w:sdt>
  <w:p w:rsidR="0095385B" w:rsidRDefault="0095385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28D" w:rsidRDefault="000A528D" w:rsidP="003042A1">
      <w:pPr>
        <w:spacing w:after="0" w:line="240" w:lineRule="auto"/>
      </w:pPr>
      <w:r>
        <w:separator/>
      </w:r>
    </w:p>
  </w:footnote>
  <w:footnote w:type="continuationSeparator" w:id="0">
    <w:p w:rsidR="000A528D" w:rsidRDefault="000A528D" w:rsidP="003042A1">
      <w:pPr>
        <w:spacing w:after="0" w:line="240" w:lineRule="auto"/>
      </w:pPr>
      <w:r>
        <w:continuationSeparator/>
      </w:r>
    </w:p>
  </w:footnote>
  <w:footnote w:id="1">
    <w:p w:rsidR="0095385B" w:rsidRDefault="0095385B">
      <w:pPr>
        <w:pStyle w:val="Notedebasdepage"/>
      </w:pPr>
      <w:r>
        <w:rPr>
          <w:rStyle w:val="Appelnotedebasdep"/>
        </w:rPr>
        <w:footnoteRef/>
      </w:r>
      <w:r>
        <w:t xml:space="preserve"> </w:t>
      </w:r>
      <w:r w:rsidRPr="003042A1">
        <w:t xml:space="preserve">2012, </w:t>
      </w:r>
      <w:r w:rsidRPr="003042A1">
        <w:rPr>
          <w:i/>
        </w:rPr>
        <w:t>« L'homme c'est le travail... »,</w:t>
      </w:r>
      <w:r w:rsidRPr="003042A1">
        <w:t xml:space="preserve"> </w:t>
      </w:r>
      <w:proofErr w:type="gramStart"/>
      <w:r w:rsidRPr="003042A1">
        <w:t>in</w:t>
      </w:r>
      <w:proofErr w:type="gramEnd"/>
      <w:r w:rsidRPr="003042A1">
        <w:t xml:space="preserve"> </w:t>
      </w:r>
      <w:r w:rsidRPr="003042A1">
        <w:rPr>
          <w:i/>
        </w:rPr>
        <w:t>Hors Série spécial n°16 Sciences Humaines : La philosophie en quatre questions</w:t>
      </w:r>
      <w:r w:rsidRPr="003042A1">
        <w:t>, main-juin 2012, p.103 à 105.</w:t>
      </w:r>
    </w:p>
  </w:footnote>
  <w:footnote w:id="2">
    <w:p w:rsidR="0095385B" w:rsidRDefault="0095385B">
      <w:pPr>
        <w:pStyle w:val="Notedebasdepage"/>
      </w:pPr>
      <w:r>
        <w:rPr>
          <w:rStyle w:val="Appelnotedebasdep"/>
        </w:rPr>
        <w:footnoteRef/>
      </w:r>
      <w:r>
        <w:t xml:space="preserve"> </w:t>
      </w:r>
      <w:r w:rsidRPr="003042A1">
        <w:t xml:space="preserve">Marx K., 1867, </w:t>
      </w:r>
      <w:r w:rsidRPr="003042A1">
        <w:rPr>
          <w:i/>
        </w:rPr>
        <w:t>Le Capital.</w:t>
      </w:r>
    </w:p>
  </w:footnote>
  <w:footnote w:id="3">
    <w:p w:rsidR="0095385B" w:rsidRDefault="0095385B">
      <w:pPr>
        <w:pStyle w:val="Notedebasdepage"/>
      </w:pPr>
      <w:r>
        <w:rPr>
          <w:rStyle w:val="Appelnotedebasdep"/>
        </w:rPr>
        <w:footnoteRef/>
      </w:r>
      <w:r>
        <w:t xml:space="preserve"> </w:t>
      </w:r>
      <w:r w:rsidRPr="003042A1">
        <w:t xml:space="preserve">Nietzsche F., 1885, </w:t>
      </w:r>
      <w:r w:rsidRPr="003042A1">
        <w:rPr>
          <w:i/>
        </w:rPr>
        <w:t>Fragments posthumes</w:t>
      </w:r>
      <w:r w:rsidRPr="003042A1">
        <w:t>.</w:t>
      </w:r>
    </w:p>
  </w:footnote>
  <w:footnote w:id="4">
    <w:p w:rsidR="0095385B" w:rsidRDefault="0095385B">
      <w:pPr>
        <w:pStyle w:val="Notedebasdepage"/>
      </w:pPr>
      <w:r>
        <w:rPr>
          <w:rStyle w:val="Appelnotedebasdep"/>
        </w:rPr>
        <w:footnoteRef/>
      </w:r>
      <w:r>
        <w:t xml:space="preserve"> </w:t>
      </w:r>
      <w:r w:rsidRPr="00F34549">
        <w:t xml:space="preserve">Andrieu B. &amp; </w:t>
      </w:r>
      <w:proofErr w:type="spellStart"/>
      <w:r w:rsidRPr="00F34549">
        <w:t>Boëtsch</w:t>
      </w:r>
      <w:proofErr w:type="spellEnd"/>
      <w:r w:rsidRPr="00F34549">
        <w:t xml:space="preserve"> G. 2008, </w:t>
      </w:r>
      <w:r w:rsidRPr="00F34549">
        <w:rPr>
          <w:i/>
        </w:rPr>
        <w:t>Introduction</w:t>
      </w:r>
      <w:r w:rsidRPr="00F34549">
        <w:t xml:space="preserve">, in </w:t>
      </w:r>
      <w:r w:rsidRPr="00F34549">
        <w:rPr>
          <w:i/>
        </w:rPr>
        <w:t>Dictionnaire du Corps</w:t>
      </w:r>
      <w:r w:rsidRPr="00F34549">
        <w:t>, Paris : CNRS éditions, p.1 à 3.</w:t>
      </w:r>
    </w:p>
  </w:footnote>
  <w:footnote w:id="5">
    <w:p w:rsidR="0095385B" w:rsidRDefault="0095385B" w:rsidP="00F34549">
      <w:pPr>
        <w:pStyle w:val="Notedebasdepage"/>
      </w:pPr>
      <w:r>
        <w:rPr>
          <w:rStyle w:val="Appelnotedebasdep"/>
        </w:rPr>
        <w:footnoteRef/>
      </w:r>
      <w:r>
        <w:t xml:space="preserve"> 2012, </w:t>
      </w:r>
      <w:r w:rsidRPr="00F34549">
        <w:rPr>
          <w:i/>
        </w:rPr>
        <w:t>Le corps dans 50 ans</w:t>
      </w:r>
      <w:r>
        <w:t xml:space="preserve">, </w:t>
      </w:r>
      <w:r w:rsidRPr="00F34549">
        <w:rPr>
          <w:i/>
        </w:rPr>
        <w:t xml:space="preserve">Les Cahiers de l'Observatoire </w:t>
      </w:r>
      <w:proofErr w:type="spellStart"/>
      <w:r w:rsidRPr="00F34549">
        <w:rPr>
          <w:i/>
        </w:rPr>
        <w:t>Nivéa</w:t>
      </w:r>
      <w:proofErr w:type="spellEnd"/>
      <w:r>
        <w:t>, n°16, Spécial 2062.</w:t>
      </w:r>
    </w:p>
    <w:p w:rsidR="0095385B" w:rsidRDefault="0095385B" w:rsidP="00F34549">
      <w:pPr>
        <w:pStyle w:val="Notedebasdepage"/>
      </w:pPr>
      <w:r>
        <w:t xml:space="preserve">   http://www.observatoirenivea.com/Admin/AllMedias/CahiersPDF/NIVEA_OBS_CAHIER_SPECIAL_2062.pdf (consulté le 20/05/2012).</w:t>
      </w:r>
    </w:p>
  </w:footnote>
  <w:footnote w:id="6">
    <w:p w:rsidR="0095385B" w:rsidRDefault="0095385B">
      <w:pPr>
        <w:pStyle w:val="Notedebasdepage"/>
      </w:pPr>
      <w:r>
        <w:rPr>
          <w:rStyle w:val="Appelnotedebasdep"/>
        </w:rPr>
        <w:footnoteRef/>
      </w:r>
      <w:r>
        <w:t xml:space="preserve"> </w:t>
      </w:r>
      <w:r w:rsidRPr="00F34549">
        <w:t xml:space="preserve">Andrieu B., 2011, </w:t>
      </w:r>
      <w:r w:rsidRPr="00F34549">
        <w:rPr>
          <w:i/>
        </w:rPr>
        <w:t xml:space="preserve">Les avatars du corps, Une hybridation </w:t>
      </w:r>
      <w:proofErr w:type="spellStart"/>
      <w:r w:rsidRPr="00F34549">
        <w:rPr>
          <w:i/>
        </w:rPr>
        <w:t>somatechnique</w:t>
      </w:r>
      <w:proofErr w:type="spellEnd"/>
      <w:r w:rsidRPr="00F34549">
        <w:t>, Montréal, Liber, p.19.</w:t>
      </w:r>
    </w:p>
  </w:footnote>
  <w:footnote w:id="7">
    <w:p w:rsidR="0095385B" w:rsidRDefault="0095385B">
      <w:pPr>
        <w:pStyle w:val="Notedebasdepage"/>
      </w:pPr>
      <w:r>
        <w:rPr>
          <w:rStyle w:val="Appelnotedebasdep"/>
        </w:rPr>
        <w:footnoteRef/>
      </w:r>
      <w:r>
        <w:t xml:space="preserve"> </w:t>
      </w:r>
      <w:r w:rsidRPr="00F34549">
        <w:t xml:space="preserve">2012, </w:t>
      </w:r>
      <w:r w:rsidRPr="00F34549">
        <w:rPr>
          <w:i/>
        </w:rPr>
        <w:t>L'humain, un être inachevé ?</w:t>
      </w:r>
      <w:r w:rsidRPr="00F34549">
        <w:t xml:space="preserve">, in Hors Série spécial n°16 </w:t>
      </w:r>
      <w:r w:rsidRPr="00F34549">
        <w:rPr>
          <w:i/>
        </w:rPr>
        <w:t>Sciences Humaines : La philosophie en quatre questions</w:t>
      </w:r>
      <w:r w:rsidRPr="00F34549">
        <w:t>, main-juin 2012, p.91 à 93.</w:t>
      </w:r>
    </w:p>
  </w:footnote>
  <w:footnote w:id="8">
    <w:p w:rsidR="0095385B" w:rsidRDefault="0095385B">
      <w:pPr>
        <w:pStyle w:val="Notedebasdepage"/>
      </w:pPr>
      <w:r>
        <w:rPr>
          <w:rStyle w:val="Appelnotedebasdep"/>
        </w:rPr>
        <w:footnoteRef/>
      </w:r>
      <w:r>
        <w:t xml:space="preserve"> </w:t>
      </w:r>
      <w:r w:rsidRPr="00F34549">
        <w:t xml:space="preserve">Andrieu B., 2011, </w:t>
      </w:r>
      <w:r w:rsidRPr="00F34549">
        <w:rPr>
          <w:i/>
        </w:rPr>
        <w:t xml:space="preserve">Les avatars du corps, Une hybridation </w:t>
      </w:r>
      <w:proofErr w:type="spellStart"/>
      <w:r w:rsidRPr="00F34549">
        <w:rPr>
          <w:i/>
        </w:rPr>
        <w:t>somatechnique</w:t>
      </w:r>
      <w:proofErr w:type="spellEnd"/>
      <w:r w:rsidRPr="00F34549">
        <w:t>, Montréal, Liber, p.14.</w:t>
      </w:r>
    </w:p>
  </w:footnote>
  <w:footnote w:id="9">
    <w:p w:rsidR="0095385B" w:rsidRDefault="0095385B">
      <w:pPr>
        <w:pStyle w:val="Notedebasdepage"/>
      </w:pPr>
      <w:r>
        <w:rPr>
          <w:rStyle w:val="Appelnotedebasdep"/>
        </w:rPr>
        <w:footnoteRef/>
      </w:r>
      <w:r>
        <w:t xml:space="preserve"> </w:t>
      </w:r>
      <w:proofErr w:type="spellStart"/>
      <w:r w:rsidRPr="00F25D4A">
        <w:t>Busca</w:t>
      </w:r>
      <w:proofErr w:type="spellEnd"/>
      <w:r w:rsidRPr="00F25D4A">
        <w:t xml:space="preserve"> J., 2003, </w:t>
      </w:r>
      <w:r w:rsidRPr="00F25D4A">
        <w:rPr>
          <w:i/>
        </w:rPr>
        <w:t>Les visages d'</w:t>
      </w:r>
      <w:proofErr w:type="spellStart"/>
      <w:r w:rsidRPr="00F25D4A">
        <w:rPr>
          <w:i/>
        </w:rPr>
        <w:t>Orlan</w:t>
      </w:r>
      <w:proofErr w:type="spellEnd"/>
      <w:r w:rsidRPr="00F25D4A">
        <w:rPr>
          <w:i/>
        </w:rPr>
        <w:t> : Pour une relecture du post-humain</w:t>
      </w:r>
      <w:r w:rsidRPr="00F25D4A">
        <w:t>, Bruxelles, Éd. La lettre volée, p.44.</w:t>
      </w:r>
    </w:p>
  </w:footnote>
  <w:footnote w:id="10">
    <w:p w:rsidR="0095385B" w:rsidRDefault="0095385B">
      <w:pPr>
        <w:pStyle w:val="Notedebasdepage"/>
      </w:pPr>
      <w:r>
        <w:rPr>
          <w:rStyle w:val="Appelnotedebasdep"/>
        </w:rPr>
        <w:footnoteRef/>
      </w:r>
      <w:r>
        <w:t xml:space="preserve"> </w:t>
      </w:r>
      <w:proofErr w:type="spellStart"/>
      <w:r w:rsidRPr="00F25D4A">
        <w:t>Marzano</w:t>
      </w:r>
      <w:proofErr w:type="spellEnd"/>
      <w:r w:rsidRPr="00F25D4A">
        <w:t xml:space="preserve"> M., 2009, </w:t>
      </w:r>
      <w:r w:rsidRPr="00F25D4A">
        <w:rPr>
          <w:i/>
        </w:rPr>
        <w:t>La philosophie du corps</w:t>
      </w:r>
      <w:r w:rsidRPr="00F25D4A">
        <w:t>, Paris, Presses Universitaires de France : «  Que sais-je ? », p.76.</w:t>
      </w:r>
    </w:p>
  </w:footnote>
  <w:footnote w:id="11">
    <w:p w:rsidR="0095385B" w:rsidRDefault="0095385B">
      <w:pPr>
        <w:pStyle w:val="Notedebasdepage"/>
      </w:pPr>
      <w:r>
        <w:rPr>
          <w:rStyle w:val="Appelnotedebasdep"/>
        </w:rPr>
        <w:footnoteRef/>
      </w:r>
      <w:r>
        <w:t xml:space="preserve"> </w:t>
      </w:r>
      <w:r w:rsidRPr="00F25D4A">
        <w:rPr>
          <w:i/>
        </w:rPr>
        <w:t>Ibidem.</w:t>
      </w:r>
    </w:p>
  </w:footnote>
  <w:footnote w:id="12">
    <w:p w:rsidR="0095385B" w:rsidRDefault="0095385B" w:rsidP="00E0327C">
      <w:pPr>
        <w:pStyle w:val="Notedebasdepage"/>
      </w:pPr>
      <w:r>
        <w:rPr>
          <w:rStyle w:val="Appelnotedebasdep"/>
        </w:rPr>
        <w:footnoteRef/>
      </w:r>
      <w:r>
        <w:t xml:space="preserve"> </w:t>
      </w:r>
      <w:hyperlink r:id="rId1" w:history="1">
        <w:r>
          <w:rPr>
            <w:rStyle w:val="Lienhypertexte"/>
          </w:rPr>
          <w:t>http://www.adepa.fr/reeducation/les-causes-damputation/</w:t>
        </w:r>
      </w:hyperlink>
      <w:r>
        <w:t xml:space="preserve"> Dernière mise à jour : avril 2007 (consulter le 12/06/2014).</w:t>
      </w:r>
    </w:p>
  </w:footnote>
  <w:footnote w:id="13">
    <w:p w:rsidR="0095385B" w:rsidRDefault="0095385B">
      <w:pPr>
        <w:pStyle w:val="Notedebasdepage"/>
      </w:pPr>
      <w:r>
        <w:rPr>
          <w:rStyle w:val="Appelnotedebasdep"/>
        </w:rPr>
        <w:footnoteRef/>
      </w:r>
      <w:r>
        <w:t xml:space="preserve"> Site officiel du </w:t>
      </w:r>
      <w:proofErr w:type="spellStart"/>
      <w:r>
        <w:t>Cybathlon</w:t>
      </w:r>
      <w:proofErr w:type="spellEnd"/>
      <w:r>
        <w:t xml:space="preserve"> : </w:t>
      </w:r>
      <w:r>
        <w:br/>
        <w:t xml:space="preserve">    </w:t>
      </w:r>
      <w:hyperlink r:id="rId2" w:history="1">
        <w:r>
          <w:rPr>
            <w:rStyle w:val="Lienhypertexte"/>
          </w:rPr>
          <w:t>http://www.cybathlon.ethz.ch/</w:t>
        </w:r>
      </w:hyperlink>
      <w:r>
        <w:t xml:space="preserve"> (consulter le 12/06/2014).</w:t>
      </w:r>
      <w:r>
        <w:b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3C6"/>
    <w:multiLevelType w:val="multilevel"/>
    <w:tmpl w:val="F0744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3364A"/>
    <w:multiLevelType w:val="hybridMultilevel"/>
    <w:tmpl w:val="9A8C8ECE"/>
    <w:lvl w:ilvl="0" w:tplc="6AF4857E">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33C12DCE"/>
    <w:multiLevelType w:val="hybridMultilevel"/>
    <w:tmpl w:val="6A3044E0"/>
    <w:lvl w:ilvl="0" w:tplc="4A369004">
      <w:numFmt w:val="bullet"/>
      <w:lvlText w:val=""/>
      <w:lvlJc w:val="left"/>
      <w:pPr>
        <w:ind w:left="1788" w:hanging="360"/>
      </w:pPr>
      <w:rPr>
        <w:rFonts w:ascii="Symbol" w:eastAsiaTheme="minorHAnsi" w:hAnsi="Symbol" w:cs="Times New Roman"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nsid w:val="42DD67F9"/>
    <w:multiLevelType w:val="multilevel"/>
    <w:tmpl w:val="FFCE1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D13C6"/>
    <w:multiLevelType w:val="hybridMultilevel"/>
    <w:tmpl w:val="17C40B28"/>
    <w:lvl w:ilvl="0" w:tplc="EE2462AE">
      <w:numFmt w:val="bullet"/>
      <w:lvlText w:val=""/>
      <w:lvlJc w:val="left"/>
      <w:pPr>
        <w:ind w:left="1428" w:hanging="360"/>
      </w:pPr>
      <w:rPr>
        <w:rFonts w:ascii="Symbol" w:eastAsiaTheme="minorHAnsi" w:hAnsi="Symbol"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55C47820"/>
    <w:multiLevelType w:val="multilevel"/>
    <w:tmpl w:val="482EA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01E33"/>
    <w:rsid w:val="00015E48"/>
    <w:rsid w:val="000929A4"/>
    <w:rsid w:val="000A1AE4"/>
    <w:rsid w:val="000A528D"/>
    <w:rsid w:val="000E5486"/>
    <w:rsid w:val="000F4D5D"/>
    <w:rsid w:val="00101396"/>
    <w:rsid w:val="0016108B"/>
    <w:rsid w:val="001D3FA7"/>
    <w:rsid w:val="001F6FEA"/>
    <w:rsid w:val="002600A7"/>
    <w:rsid w:val="0026477A"/>
    <w:rsid w:val="002B64FB"/>
    <w:rsid w:val="002E53DB"/>
    <w:rsid w:val="00301E33"/>
    <w:rsid w:val="003042A1"/>
    <w:rsid w:val="00320790"/>
    <w:rsid w:val="00346EB2"/>
    <w:rsid w:val="00383638"/>
    <w:rsid w:val="003A048D"/>
    <w:rsid w:val="003A166B"/>
    <w:rsid w:val="004173F2"/>
    <w:rsid w:val="00427372"/>
    <w:rsid w:val="00440546"/>
    <w:rsid w:val="004607CE"/>
    <w:rsid w:val="004856CD"/>
    <w:rsid w:val="00517632"/>
    <w:rsid w:val="00522DB6"/>
    <w:rsid w:val="00541D5A"/>
    <w:rsid w:val="00585C8D"/>
    <w:rsid w:val="005B328B"/>
    <w:rsid w:val="005C5DFD"/>
    <w:rsid w:val="005C7F19"/>
    <w:rsid w:val="00654067"/>
    <w:rsid w:val="006C37A8"/>
    <w:rsid w:val="0071648F"/>
    <w:rsid w:val="00737028"/>
    <w:rsid w:val="00790043"/>
    <w:rsid w:val="00793C03"/>
    <w:rsid w:val="007B0015"/>
    <w:rsid w:val="007D3BAA"/>
    <w:rsid w:val="007D443B"/>
    <w:rsid w:val="007E64E0"/>
    <w:rsid w:val="00855E89"/>
    <w:rsid w:val="008F1F6E"/>
    <w:rsid w:val="008F5E9D"/>
    <w:rsid w:val="0095385B"/>
    <w:rsid w:val="00965491"/>
    <w:rsid w:val="009B3235"/>
    <w:rsid w:val="009D61A0"/>
    <w:rsid w:val="00A026A8"/>
    <w:rsid w:val="00A152D1"/>
    <w:rsid w:val="00A1718E"/>
    <w:rsid w:val="00A97474"/>
    <w:rsid w:val="00AA3C3B"/>
    <w:rsid w:val="00AD13E6"/>
    <w:rsid w:val="00B217BC"/>
    <w:rsid w:val="00B72BFC"/>
    <w:rsid w:val="00BB0616"/>
    <w:rsid w:val="00C05DC1"/>
    <w:rsid w:val="00C10947"/>
    <w:rsid w:val="00C756A0"/>
    <w:rsid w:val="00CA38E0"/>
    <w:rsid w:val="00CD5AED"/>
    <w:rsid w:val="00D05D1F"/>
    <w:rsid w:val="00D25B04"/>
    <w:rsid w:val="00D312ED"/>
    <w:rsid w:val="00D94DA5"/>
    <w:rsid w:val="00DC07EE"/>
    <w:rsid w:val="00E0327C"/>
    <w:rsid w:val="00E043A8"/>
    <w:rsid w:val="00E57E34"/>
    <w:rsid w:val="00F10199"/>
    <w:rsid w:val="00F15CB2"/>
    <w:rsid w:val="00F175BD"/>
    <w:rsid w:val="00F210EF"/>
    <w:rsid w:val="00F25D4A"/>
    <w:rsid w:val="00F34549"/>
    <w:rsid w:val="00F649F6"/>
    <w:rsid w:val="00FB1C65"/>
    <w:rsid w:val="00FF5C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B2"/>
  </w:style>
  <w:style w:type="paragraph" w:styleId="Titre2">
    <w:name w:val="heading 2"/>
    <w:basedOn w:val="Normal"/>
    <w:link w:val="Titre2Car"/>
    <w:uiPriority w:val="9"/>
    <w:qFormat/>
    <w:rsid w:val="00301E3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01E3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301E33"/>
    <w:rPr>
      <w:color w:val="0000FF"/>
      <w:u w:val="single"/>
    </w:rPr>
  </w:style>
  <w:style w:type="paragraph" w:styleId="NormalWeb">
    <w:name w:val="Normal (Web)"/>
    <w:basedOn w:val="Normal"/>
    <w:uiPriority w:val="99"/>
    <w:semiHidden/>
    <w:unhideWhenUsed/>
    <w:rsid w:val="00301E33"/>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sdfootnote">
    <w:name w:val="sdfootnote"/>
    <w:basedOn w:val="Normal"/>
    <w:rsid w:val="00301E33"/>
    <w:pPr>
      <w:spacing w:before="100" w:beforeAutospacing="1" w:after="0" w:line="240" w:lineRule="auto"/>
      <w:ind w:left="284" w:hanging="284"/>
    </w:pPr>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semiHidden/>
    <w:unhideWhenUsed/>
    <w:rsid w:val="003042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42A1"/>
    <w:rPr>
      <w:sz w:val="20"/>
      <w:szCs w:val="20"/>
    </w:rPr>
  </w:style>
  <w:style w:type="character" w:styleId="Appelnotedebasdep">
    <w:name w:val="footnote reference"/>
    <w:basedOn w:val="Policepardfaut"/>
    <w:uiPriority w:val="99"/>
    <w:semiHidden/>
    <w:unhideWhenUsed/>
    <w:rsid w:val="003042A1"/>
    <w:rPr>
      <w:vertAlign w:val="superscript"/>
    </w:rPr>
  </w:style>
  <w:style w:type="paragraph" w:styleId="En-tte">
    <w:name w:val="header"/>
    <w:basedOn w:val="Normal"/>
    <w:link w:val="En-tteCar"/>
    <w:uiPriority w:val="99"/>
    <w:semiHidden/>
    <w:unhideWhenUsed/>
    <w:rsid w:val="0038363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83638"/>
  </w:style>
  <w:style w:type="paragraph" w:styleId="Pieddepage">
    <w:name w:val="footer"/>
    <w:basedOn w:val="Normal"/>
    <w:link w:val="PieddepageCar"/>
    <w:uiPriority w:val="99"/>
    <w:unhideWhenUsed/>
    <w:rsid w:val="003836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3638"/>
  </w:style>
  <w:style w:type="paragraph" w:styleId="Paragraphedeliste">
    <w:name w:val="List Paragraph"/>
    <w:basedOn w:val="Normal"/>
    <w:uiPriority w:val="34"/>
    <w:qFormat/>
    <w:rsid w:val="00383638"/>
    <w:pPr>
      <w:ind w:left="720"/>
      <w:contextualSpacing/>
    </w:pPr>
  </w:style>
  <w:style w:type="character" w:styleId="Lienhypertextesuivivisit">
    <w:name w:val="FollowedHyperlink"/>
    <w:basedOn w:val="Policepardfaut"/>
    <w:uiPriority w:val="99"/>
    <w:semiHidden/>
    <w:unhideWhenUsed/>
    <w:rsid w:val="00522DB6"/>
    <w:rPr>
      <w:color w:val="800080" w:themeColor="followedHyperlink"/>
      <w:u w:val="single"/>
    </w:rPr>
  </w:style>
  <w:style w:type="character" w:customStyle="1" w:styleId="apple-converted-space">
    <w:name w:val="apple-converted-space"/>
    <w:basedOn w:val="Policepardfaut"/>
    <w:rsid w:val="00522DB6"/>
  </w:style>
</w:styles>
</file>

<file path=word/webSettings.xml><?xml version="1.0" encoding="utf-8"?>
<w:webSettings xmlns:r="http://schemas.openxmlformats.org/officeDocument/2006/relationships" xmlns:w="http://schemas.openxmlformats.org/wordprocessingml/2006/main">
  <w:divs>
    <w:div w:id="157548796">
      <w:bodyDiv w:val="1"/>
      <w:marLeft w:val="0"/>
      <w:marRight w:val="0"/>
      <w:marTop w:val="0"/>
      <w:marBottom w:val="0"/>
      <w:divBdr>
        <w:top w:val="none" w:sz="0" w:space="0" w:color="auto"/>
        <w:left w:val="none" w:sz="0" w:space="0" w:color="auto"/>
        <w:bottom w:val="none" w:sz="0" w:space="0" w:color="auto"/>
        <w:right w:val="none" w:sz="0" w:space="0" w:color="auto"/>
      </w:divBdr>
    </w:div>
    <w:div w:id="402604045">
      <w:bodyDiv w:val="1"/>
      <w:marLeft w:val="0"/>
      <w:marRight w:val="0"/>
      <w:marTop w:val="0"/>
      <w:marBottom w:val="0"/>
      <w:divBdr>
        <w:top w:val="none" w:sz="0" w:space="0" w:color="auto"/>
        <w:left w:val="none" w:sz="0" w:space="0" w:color="auto"/>
        <w:bottom w:val="none" w:sz="0" w:space="0" w:color="auto"/>
        <w:right w:val="none" w:sz="0" w:space="0" w:color="auto"/>
      </w:divBdr>
    </w:div>
    <w:div w:id="554007450">
      <w:bodyDiv w:val="1"/>
      <w:marLeft w:val="0"/>
      <w:marRight w:val="0"/>
      <w:marTop w:val="0"/>
      <w:marBottom w:val="0"/>
      <w:divBdr>
        <w:top w:val="none" w:sz="0" w:space="0" w:color="auto"/>
        <w:left w:val="none" w:sz="0" w:space="0" w:color="auto"/>
        <w:bottom w:val="none" w:sz="0" w:space="0" w:color="auto"/>
        <w:right w:val="none" w:sz="0" w:space="0" w:color="auto"/>
      </w:divBdr>
    </w:div>
    <w:div w:id="554584893">
      <w:bodyDiv w:val="1"/>
      <w:marLeft w:val="0"/>
      <w:marRight w:val="0"/>
      <w:marTop w:val="0"/>
      <w:marBottom w:val="0"/>
      <w:divBdr>
        <w:top w:val="none" w:sz="0" w:space="0" w:color="auto"/>
        <w:left w:val="none" w:sz="0" w:space="0" w:color="auto"/>
        <w:bottom w:val="none" w:sz="0" w:space="0" w:color="auto"/>
        <w:right w:val="none" w:sz="0" w:space="0" w:color="auto"/>
      </w:divBdr>
    </w:div>
    <w:div w:id="565191621">
      <w:bodyDiv w:val="1"/>
      <w:marLeft w:val="0"/>
      <w:marRight w:val="0"/>
      <w:marTop w:val="0"/>
      <w:marBottom w:val="0"/>
      <w:divBdr>
        <w:top w:val="none" w:sz="0" w:space="0" w:color="auto"/>
        <w:left w:val="none" w:sz="0" w:space="0" w:color="auto"/>
        <w:bottom w:val="none" w:sz="0" w:space="0" w:color="auto"/>
        <w:right w:val="none" w:sz="0" w:space="0" w:color="auto"/>
      </w:divBdr>
    </w:div>
    <w:div w:id="570382779">
      <w:bodyDiv w:val="1"/>
      <w:marLeft w:val="0"/>
      <w:marRight w:val="0"/>
      <w:marTop w:val="0"/>
      <w:marBottom w:val="0"/>
      <w:divBdr>
        <w:top w:val="none" w:sz="0" w:space="0" w:color="auto"/>
        <w:left w:val="none" w:sz="0" w:space="0" w:color="auto"/>
        <w:bottom w:val="none" w:sz="0" w:space="0" w:color="auto"/>
        <w:right w:val="none" w:sz="0" w:space="0" w:color="auto"/>
      </w:divBdr>
    </w:div>
    <w:div w:id="571085164">
      <w:bodyDiv w:val="1"/>
      <w:marLeft w:val="0"/>
      <w:marRight w:val="0"/>
      <w:marTop w:val="0"/>
      <w:marBottom w:val="0"/>
      <w:divBdr>
        <w:top w:val="none" w:sz="0" w:space="0" w:color="auto"/>
        <w:left w:val="none" w:sz="0" w:space="0" w:color="auto"/>
        <w:bottom w:val="none" w:sz="0" w:space="0" w:color="auto"/>
        <w:right w:val="none" w:sz="0" w:space="0" w:color="auto"/>
      </w:divBdr>
    </w:div>
    <w:div w:id="622881455">
      <w:bodyDiv w:val="1"/>
      <w:marLeft w:val="0"/>
      <w:marRight w:val="0"/>
      <w:marTop w:val="0"/>
      <w:marBottom w:val="0"/>
      <w:divBdr>
        <w:top w:val="none" w:sz="0" w:space="0" w:color="auto"/>
        <w:left w:val="none" w:sz="0" w:space="0" w:color="auto"/>
        <w:bottom w:val="none" w:sz="0" w:space="0" w:color="auto"/>
        <w:right w:val="none" w:sz="0" w:space="0" w:color="auto"/>
      </w:divBdr>
      <w:divsChild>
        <w:div w:id="255021545">
          <w:marLeft w:val="0"/>
          <w:marRight w:val="0"/>
          <w:marTop w:val="0"/>
          <w:marBottom w:val="0"/>
          <w:divBdr>
            <w:top w:val="none" w:sz="0" w:space="0" w:color="auto"/>
            <w:left w:val="none" w:sz="0" w:space="0" w:color="auto"/>
            <w:bottom w:val="none" w:sz="0" w:space="0" w:color="auto"/>
            <w:right w:val="none" w:sz="0" w:space="0" w:color="auto"/>
          </w:divBdr>
        </w:div>
        <w:div w:id="88937824">
          <w:marLeft w:val="0"/>
          <w:marRight w:val="0"/>
          <w:marTop w:val="0"/>
          <w:marBottom w:val="0"/>
          <w:divBdr>
            <w:top w:val="none" w:sz="0" w:space="0" w:color="auto"/>
            <w:left w:val="none" w:sz="0" w:space="0" w:color="auto"/>
            <w:bottom w:val="none" w:sz="0" w:space="0" w:color="auto"/>
            <w:right w:val="none" w:sz="0" w:space="0" w:color="auto"/>
          </w:divBdr>
        </w:div>
      </w:divsChild>
    </w:div>
    <w:div w:id="632253405">
      <w:bodyDiv w:val="1"/>
      <w:marLeft w:val="0"/>
      <w:marRight w:val="0"/>
      <w:marTop w:val="0"/>
      <w:marBottom w:val="0"/>
      <w:divBdr>
        <w:top w:val="none" w:sz="0" w:space="0" w:color="auto"/>
        <w:left w:val="none" w:sz="0" w:space="0" w:color="auto"/>
        <w:bottom w:val="none" w:sz="0" w:space="0" w:color="auto"/>
        <w:right w:val="none" w:sz="0" w:space="0" w:color="auto"/>
      </w:divBdr>
    </w:div>
    <w:div w:id="686105514">
      <w:bodyDiv w:val="1"/>
      <w:marLeft w:val="0"/>
      <w:marRight w:val="0"/>
      <w:marTop w:val="0"/>
      <w:marBottom w:val="0"/>
      <w:divBdr>
        <w:top w:val="none" w:sz="0" w:space="0" w:color="auto"/>
        <w:left w:val="none" w:sz="0" w:space="0" w:color="auto"/>
        <w:bottom w:val="none" w:sz="0" w:space="0" w:color="auto"/>
        <w:right w:val="none" w:sz="0" w:space="0" w:color="auto"/>
      </w:divBdr>
    </w:div>
    <w:div w:id="741177231">
      <w:bodyDiv w:val="1"/>
      <w:marLeft w:val="0"/>
      <w:marRight w:val="0"/>
      <w:marTop w:val="0"/>
      <w:marBottom w:val="0"/>
      <w:divBdr>
        <w:top w:val="none" w:sz="0" w:space="0" w:color="auto"/>
        <w:left w:val="none" w:sz="0" w:space="0" w:color="auto"/>
        <w:bottom w:val="none" w:sz="0" w:space="0" w:color="auto"/>
        <w:right w:val="none" w:sz="0" w:space="0" w:color="auto"/>
      </w:divBdr>
    </w:div>
    <w:div w:id="926963294">
      <w:bodyDiv w:val="1"/>
      <w:marLeft w:val="0"/>
      <w:marRight w:val="0"/>
      <w:marTop w:val="0"/>
      <w:marBottom w:val="0"/>
      <w:divBdr>
        <w:top w:val="none" w:sz="0" w:space="0" w:color="auto"/>
        <w:left w:val="none" w:sz="0" w:space="0" w:color="auto"/>
        <w:bottom w:val="none" w:sz="0" w:space="0" w:color="auto"/>
        <w:right w:val="none" w:sz="0" w:space="0" w:color="auto"/>
      </w:divBdr>
    </w:div>
    <w:div w:id="1103650508">
      <w:bodyDiv w:val="1"/>
      <w:marLeft w:val="0"/>
      <w:marRight w:val="0"/>
      <w:marTop w:val="0"/>
      <w:marBottom w:val="0"/>
      <w:divBdr>
        <w:top w:val="none" w:sz="0" w:space="0" w:color="auto"/>
        <w:left w:val="none" w:sz="0" w:space="0" w:color="auto"/>
        <w:bottom w:val="none" w:sz="0" w:space="0" w:color="auto"/>
        <w:right w:val="none" w:sz="0" w:space="0" w:color="auto"/>
      </w:divBdr>
    </w:div>
    <w:div w:id="1236087289">
      <w:bodyDiv w:val="1"/>
      <w:marLeft w:val="0"/>
      <w:marRight w:val="0"/>
      <w:marTop w:val="0"/>
      <w:marBottom w:val="0"/>
      <w:divBdr>
        <w:top w:val="none" w:sz="0" w:space="0" w:color="auto"/>
        <w:left w:val="none" w:sz="0" w:space="0" w:color="auto"/>
        <w:bottom w:val="none" w:sz="0" w:space="0" w:color="auto"/>
        <w:right w:val="none" w:sz="0" w:space="0" w:color="auto"/>
      </w:divBdr>
      <w:divsChild>
        <w:div w:id="785464415">
          <w:marLeft w:val="0"/>
          <w:marRight w:val="0"/>
          <w:marTop w:val="0"/>
          <w:marBottom w:val="0"/>
          <w:divBdr>
            <w:top w:val="none" w:sz="0" w:space="0" w:color="auto"/>
            <w:left w:val="none" w:sz="0" w:space="0" w:color="auto"/>
            <w:bottom w:val="none" w:sz="0" w:space="0" w:color="auto"/>
            <w:right w:val="none" w:sz="0" w:space="0" w:color="auto"/>
          </w:divBdr>
        </w:div>
        <w:div w:id="772866423">
          <w:marLeft w:val="0"/>
          <w:marRight w:val="0"/>
          <w:marTop w:val="0"/>
          <w:marBottom w:val="0"/>
          <w:divBdr>
            <w:top w:val="none" w:sz="0" w:space="0" w:color="auto"/>
            <w:left w:val="none" w:sz="0" w:space="0" w:color="auto"/>
            <w:bottom w:val="none" w:sz="0" w:space="0" w:color="auto"/>
            <w:right w:val="none" w:sz="0" w:space="0" w:color="auto"/>
          </w:divBdr>
        </w:div>
      </w:divsChild>
    </w:div>
    <w:div w:id="1385374562">
      <w:bodyDiv w:val="1"/>
      <w:marLeft w:val="0"/>
      <w:marRight w:val="0"/>
      <w:marTop w:val="0"/>
      <w:marBottom w:val="0"/>
      <w:divBdr>
        <w:top w:val="none" w:sz="0" w:space="0" w:color="auto"/>
        <w:left w:val="none" w:sz="0" w:space="0" w:color="auto"/>
        <w:bottom w:val="none" w:sz="0" w:space="0" w:color="auto"/>
        <w:right w:val="none" w:sz="0" w:space="0" w:color="auto"/>
      </w:divBdr>
    </w:div>
    <w:div w:id="1452628727">
      <w:bodyDiv w:val="1"/>
      <w:marLeft w:val="0"/>
      <w:marRight w:val="0"/>
      <w:marTop w:val="0"/>
      <w:marBottom w:val="0"/>
      <w:divBdr>
        <w:top w:val="none" w:sz="0" w:space="0" w:color="auto"/>
        <w:left w:val="none" w:sz="0" w:space="0" w:color="auto"/>
        <w:bottom w:val="none" w:sz="0" w:space="0" w:color="auto"/>
        <w:right w:val="none" w:sz="0" w:space="0" w:color="auto"/>
      </w:divBdr>
      <w:divsChild>
        <w:div w:id="944077956">
          <w:marLeft w:val="0"/>
          <w:marRight w:val="0"/>
          <w:marTop w:val="0"/>
          <w:marBottom w:val="0"/>
          <w:divBdr>
            <w:top w:val="none" w:sz="0" w:space="0" w:color="auto"/>
            <w:left w:val="none" w:sz="0" w:space="0" w:color="auto"/>
            <w:bottom w:val="none" w:sz="0" w:space="0" w:color="auto"/>
            <w:right w:val="none" w:sz="0" w:space="0" w:color="auto"/>
          </w:divBdr>
        </w:div>
        <w:div w:id="2109614464">
          <w:marLeft w:val="0"/>
          <w:marRight w:val="0"/>
          <w:marTop w:val="0"/>
          <w:marBottom w:val="0"/>
          <w:divBdr>
            <w:top w:val="none" w:sz="0" w:space="0" w:color="auto"/>
            <w:left w:val="none" w:sz="0" w:space="0" w:color="auto"/>
            <w:bottom w:val="none" w:sz="0" w:space="0" w:color="auto"/>
            <w:right w:val="none" w:sz="0" w:space="0" w:color="auto"/>
          </w:divBdr>
        </w:div>
        <w:div w:id="819157573">
          <w:marLeft w:val="0"/>
          <w:marRight w:val="0"/>
          <w:marTop w:val="0"/>
          <w:marBottom w:val="0"/>
          <w:divBdr>
            <w:top w:val="none" w:sz="0" w:space="0" w:color="auto"/>
            <w:left w:val="none" w:sz="0" w:space="0" w:color="auto"/>
            <w:bottom w:val="none" w:sz="0" w:space="0" w:color="auto"/>
            <w:right w:val="none" w:sz="0" w:space="0" w:color="auto"/>
          </w:divBdr>
        </w:div>
        <w:div w:id="540635254">
          <w:marLeft w:val="0"/>
          <w:marRight w:val="0"/>
          <w:marTop w:val="0"/>
          <w:marBottom w:val="0"/>
          <w:divBdr>
            <w:top w:val="none" w:sz="0" w:space="0" w:color="auto"/>
            <w:left w:val="none" w:sz="0" w:space="0" w:color="auto"/>
            <w:bottom w:val="none" w:sz="0" w:space="0" w:color="auto"/>
            <w:right w:val="none" w:sz="0" w:space="0" w:color="auto"/>
          </w:divBdr>
        </w:div>
        <w:div w:id="64576440">
          <w:marLeft w:val="0"/>
          <w:marRight w:val="0"/>
          <w:marTop w:val="0"/>
          <w:marBottom w:val="0"/>
          <w:divBdr>
            <w:top w:val="none" w:sz="0" w:space="0" w:color="auto"/>
            <w:left w:val="none" w:sz="0" w:space="0" w:color="auto"/>
            <w:bottom w:val="none" w:sz="0" w:space="0" w:color="auto"/>
            <w:right w:val="none" w:sz="0" w:space="0" w:color="auto"/>
          </w:divBdr>
        </w:div>
        <w:div w:id="1006051759">
          <w:marLeft w:val="0"/>
          <w:marRight w:val="0"/>
          <w:marTop w:val="0"/>
          <w:marBottom w:val="0"/>
          <w:divBdr>
            <w:top w:val="none" w:sz="0" w:space="0" w:color="auto"/>
            <w:left w:val="none" w:sz="0" w:space="0" w:color="auto"/>
            <w:bottom w:val="none" w:sz="0" w:space="0" w:color="auto"/>
            <w:right w:val="none" w:sz="0" w:space="0" w:color="auto"/>
          </w:divBdr>
        </w:div>
      </w:divsChild>
    </w:div>
    <w:div w:id="1477795832">
      <w:bodyDiv w:val="1"/>
      <w:marLeft w:val="0"/>
      <w:marRight w:val="0"/>
      <w:marTop w:val="0"/>
      <w:marBottom w:val="0"/>
      <w:divBdr>
        <w:top w:val="none" w:sz="0" w:space="0" w:color="auto"/>
        <w:left w:val="none" w:sz="0" w:space="0" w:color="auto"/>
        <w:bottom w:val="none" w:sz="0" w:space="0" w:color="auto"/>
        <w:right w:val="none" w:sz="0" w:space="0" w:color="auto"/>
      </w:divBdr>
    </w:div>
    <w:div w:id="1533762420">
      <w:bodyDiv w:val="1"/>
      <w:marLeft w:val="0"/>
      <w:marRight w:val="0"/>
      <w:marTop w:val="0"/>
      <w:marBottom w:val="0"/>
      <w:divBdr>
        <w:top w:val="none" w:sz="0" w:space="0" w:color="auto"/>
        <w:left w:val="none" w:sz="0" w:space="0" w:color="auto"/>
        <w:bottom w:val="none" w:sz="0" w:space="0" w:color="auto"/>
        <w:right w:val="none" w:sz="0" w:space="0" w:color="auto"/>
      </w:divBdr>
    </w:div>
    <w:div w:id="1592080294">
      <w:bodyDiv w:val="1"/>
      <w:marLeft w:val="0"/>
      <w:marRight w:val="0"/>
      <w:marTop w:val="0"/>
      <w:marBottom w:val="0"/>
      <w:divBdr>
        <w:top w:val="none" w:sz="0" w:space="0" w:color="auto"/>
        <w:left w:val="none" w:sz="0" w:space="0" w:color="auto"/>
        <w:bottom w:val="none" w:sz="0" w:space="0" w:color="auto"/>
        <w:right w:val="none" w:sz="0" w:space="0" w:color="auto"/>
      </w:divBdr>
      <w:divsChild>
        <w:div w:id="1746535608">
          <w:marLeft w:val="0"/>
          <w:marRight w:val="0"/>
          <w:marTop w:val="0"/>
          <w:marBottom w:val="0"/>
          <w:divBdr>
            <w:top w:val="none" w:sz="0" w:space="0" w:color="auto"/>
            <w:left w:val="none" w:sz="0" w:space="0" w:color="auto"/>
            <w:bottom w:val="none" w:sz="0" w:space="0" w:color="auto"/>
            <w:right w:val="none" w:sz="0" w:space="0" w:color="auto"/>
          </w:divBdr>
        </w:div>
        <w:div w:id="510337874">
          <w:marLeft w:val="0"/>
          <w:marRight w:val="0"/>
          <w:marTop w:val="0"/>
          <w:marBottom w:val="0"/>
          <w:divBdr>
            <w:top w:val="none" w:sz="0" w:space="0" w:color="auto"/>
            <w:left w:val="none" w:sz="0" w:space="0" w:color="auto"/>
            <w:bottom w:val="none" w:sz="0" w:space="0" w:color="auto"/>
            <w:right w:val="none" w:sz="0" w:space="0" w:color="auto"/>
          </w:divBdr>
        </w:div>
        <w:div w:id="454834176">
          <w:marLeft w:val="0"/>
          <w:marRight w:val="0"/>
          <w:marTop w:val="0"/>
          <w:marBottom w:val="0"/>
          <w:divBdr>
            <w:top w:val="none" w:sz="0" w:space="0" w:color="auto"/>
            <w:left w:val="none" w:sz="0" w:space="0" w:color="auto"/>
            <w:bottom w:val="none" w:sz="0" w:space="0" w:color="auto"/>
            <w:right w:val="none" w:sz="0" w:space="0" w:color="auto"/>
          </w:divBdr>
        </w:div>
        <w:div w:id="2090543484">
          <w:marLeft w:val="0"/>
          <w:marRight w:val="0"/>
          <w:marTop w:val="0"/>
          <w:marBottom w:val="0"/>
          <w:divBdr>
            <w:top w:val="none" w:sz="0" w:space="0" w:color="auto"/>
            <w:left w:val="none" w:sz="0" w:space="0" w:color="auto"/>
            <w:bottom w:val="none" w:sz="0" w:space="0" w:color="auto"/>
            <w:right w:val="none" w:sz="0" w:space="0" w:color="auto"/>
          </w:divBdr>
        </w:div>
        <w:div w:id="5374565">
          <w:marLeft w:val="0"/>
          <w:marRight w:val="0"/>
          <w:marTop w:val="0"/>
          <w:marBottom w:val="0"/>
          <w:divBdr>
            <w:top w:val="none" w:sz="0" w:space="0" w:color="auto"/>
            <w:left w:val="none" w:sz="0" w:space="0" w:color="auto"/>
            <w:bottom w:val="none" w:sz="0" w:space="0" w:color="auto"/>
            <w:right w:val="none" w:sz="0" w:space="0" w:color="auto"/>
          </w:divBdr>
        </w:div>
      </w:divsChild>
    </w:div>
    <w:div w:id="1696037367">
      <w:bodyDiv w:val="1"/>
      <w:marLeft w:val="0"/>
      <w:marRight w:val="0"/>
      <w:marTop w:val="0"/>
      <w:marBottom w:val="0"/>
      <w:divBdr>
        <w:top w:val="none" w:sz="0" w:space="0" w:color="auto"/>
        <w:left w:val="none" w:sz="0" w:space="0" w:color="auto"/>
        <w:bottom w:val="none" w:sz="0" w:space="0" w:color="auto"/>
        <w:right w:val="none" w:sz="0" w:space="0" w:color="auto"/>
      </w:divBdr>
    </w:div>
    <w:div w:id="1765414007">
      <w:bodyDiv w:val="1"/>
      <w:marLeft w:val="0"/>
      <w:marRight w:val="0"/>
      <w:marTop w:val="0"/>
      <w:marBottom w:val="0"/>
      <w:divBdr>
        <w:top w:val="none" w:sz="0" w:space="0" w:color="auto"/>
        <w:left w:val="none" w:sz="0" w:space="0" w:color="auto"/>
        <w:bottom w:val="none" w:sz="0" w:space="0" w:color="auto"/>
        <w:right w:val="none" w:sz="0" w:space="0" w:color="auto"/>
      </w:divBdr>
    </w:div>
    <w:div w:id="19137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ybathlon.ethz.ch/" TargetMode="External"/><Relationship Id="rId1" Type="http://schemas.openxmlformats.org/officeDocument/2006/relationships/hyperlink" Target="http://www.adepa.fr/reeducation/les-causes-damput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547B1-A22C-4B56-BCC1-9B278F15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6</Pages>
  <Words>1804</Words>
  <Characters>9924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Anaïs</dc:creator>
  <cp:lastModifiedBy>Anaïs</cp:lastModifiedBy>
  <cp:revision>37</cp:revision>
  <dcterms:created xsi:type="dcterms:W3CDTF">2014-06-12T13:00:00Z</dcterms:created>
  <dcterms:modified xsi:type="dcterms:W3CDTF">2014-11-03T13:10:00Z</dcterms:modified>
</cp:coreProperties>
</file>